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BBF" w:rsidRPr="00770BBF" w:rsidRDefault="00770BBF" w:rsidP="00770BBF">
      <w:pPr>
        <w:pStyle w:val="a5"/>
        <w:widowControl/>
        <w:suppressAutoHyphens/>
        <w:autoSpaceDE/>
        <w:autoSpaceDN/>
        <w:spacing w:after="0"/>
        <w:ind w:left="5670"/>
        <w:rPr>
          <w:sz w:val="20"/>
          <w:szCs w:val="20"/>
        </w:rPr>
      </w:pPr>
      <w:r w:rsidRPr="00770BBF">
        <w:rPr>
          <w:sz w:val="20"/>
          <w:szCs w:val="20"/>
        </w:rPr>
        <w:t>Приложение</w:t>
      </w:r>
    </w:p>
    <w:p w:rsidR="00770BBF" w:rsidRPr="00770BBF" w:rsidRDefault="00770BBF" w:rsidP="00770BBF">
      <w:pPr>
        <w:suppressAutoHyphens/>
        <w:spacing w:after="0"/>
        <w:ind w:left="5670"/>
        <w:jc w:val="center"/>
        <w:rPr>
          <w:rFonts w:ascii="Times New Roman" w:hAnsi="Times New Roman" w:cs="Times New Roman"/>
          <w:sz w:val="20"/>
          <w:szCs w:val="20"/>
        </w:rPr>
      </w:pPr>
      <w:r w:rsidRPr="00770BBF">
        <w:rPr>
          <w:rFonts w:ascii="Times New Roman" w:hAnsi="Times New Roman" w:cs="Times New Roman"/>
          <w:sz w:val="20"/>
          <w:szCs w:val="20"/>
        </w:rPr>
        <w:t xml:space="preserve">к решению </w:t>
      </w:r>
      <w:proofErr w:type="gramStart"/>
      <w:r w:rsidRPr="00770BBF">
        <w:rPr>
          <w:rFonts w:ascii="Times New Roman" w:hAnsi="Times New Roman" w:cs="Times New Roman"/>
          <w:sz w:val="20"/>
          <w:szCs w:val="20"/>
        </w:rPr>
        <w:t>территориальной</w:t>
      </w:r>
      <w:proofErr w:type="gramEnd"/>
      <w:r w:rsidRPr="00770BBF">
        <w:rPr>
          <w:rFonts w:ascii="Times New Roman" w:hAnsi="Times New Roman" w:cs="Times New Roman"/>
          <w:sz w:val="20"/>
          <w:szCs w:val="20"/>
        </w:rPr>
        <w:t xml:space="preserve"> избирательной комиссии Кочевского муниципального округа</w:t>
      </w:r>
    </w:p>
    <w:p w:rsidR="00770BBF" w:rsidRPr="00770BBF" w:rsidRDefault="00770BBF" w:rsidP="00770BBF">
      <w:pPr>
        <w:pStyle w:val="ConsPlusNormal"/>
        <w:ind w:left="5670"/>
        <w:jc w:val="center"/>
        <w:rPr>
          <w:rFonts w:ascii="Times New Roman" w:hAnsi="Times New Roman" w:cs="Times New Roman"/>
        </w:rPr>
      </w:pPr>
      <w:r w:rsidRPr="00770BBF">
        <w:rPr>
          <w:rFonts w:ascii="Times New Roman" w:hAnsi="Times New Roman" w:cs="Times New Roman"/>
        </w:rPr>
        <w:t xml:space="preserve">от 22.06.2021 № </w:t>
      </w:r>
      <w:r>
        <w:rPr>
          <w:rFonts w:ascii="Times New Roman" w:hAnsi="Times New Roman" w:cs="Times New Roman"/>
        </w:rPr>
        <w:t>136/04</w:t>
      </w:r>
      <w:r w:rsidRPr="00770BBF">
        <w:rPr>
          <w:rFonts w:ascii="Times New Roman" w:hAnsi="Times New Roman" w:cs="Times New Roman"/>
        </w:rPr>
        <w:t>-4</w:t>
      </w:r>
    </w:p>
    <w:p w:rsidR="00D208FE" w:rsidRPr="00770BBF" w:rsidRDefault="00D208FE" w:rsidP="00770BBF">
      <w:pPr>
        <w:pStyle w:val="ConsPlusTitle"/>
        <w:ind w:left="284" w:right="142" w:firstLine="426"/>
        <w:jc w:val="center"/>
        <w:rPr>
          <w:rFonts w:ascii="Times New Roman" w:hAnsi="Times New Roman" w:cs="Times New Roman"/>
        </w:rPr>
      </w:pPr>
    </w:p>
    <w:p w:rsidR="00D208FE" w:rsidRDefault="00D208FE" w:rsidP="001C61F6">
      <w:pPr>
        <w:pStyle w:val="ConsPlusTitle"/>
        <w:ind w:left="284" w:right="142"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1C61F6" w:rsidRPr="001C61F6" w:rsidRDefault="001C61F6" w:rsidP="001C61F6">
      <w:pPr>
        <w:pStyle w:val="ConsPlusTitle"/>
        <w:ind w:left="284" w:right="142"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1C61F6">
        <w:rPr>
          <w:rFonts w:ascii="Times New Roman" w:hAnsi="Times New Roman" w:cs="Times New Roman"/>
          <w:sz w:val="28"/>
          <w:szCs w:val="28"/>
        </w:rPr>
        <w:t>ПОЛОЖЕНИЕ</w:t>
      </w:r>
    </w:p>
    <w:p w:rsidR="00F23937" w:rsidRDefault="00D208FE" w:rsidP="00F23937">
      <w:pPr>
        <w:pStyle w:val="ConsPlusNormal"/>
        <w:spacing w:line="276" w:lineRule="auto"/>
        <w:ind w:left="284" w:right="142" w:firstLine="42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23937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F23937" w:rsidRPr="00F23937">
        <w:rPr>
          <w:rFonts w:ascii="Times New Roman" w:hAnsi="Times New Roman" w:cs="Times New Roman"/>
          <w:b/>
          <w:sz w:val="28"/>
          <w:szCs w:val="28"/>
        </w:rPr>
        <w:t xml:space="preserve">Рабочей группе по предварительному рассмотрению обращений (жалоб, заявлений) о нарушениях избирательного законодательства </w:t>
      </w:r>
      <w:proofErr w:type="gramStart"/>
      <w:r w:rsidR="00F23937" w:rsidRPr="00F23937">
        <w:rPr>
          <w:rFonts w:ascii="Times New Roman" w:hAnsi="Times New Roman" w:cs="Times New Roman"/>
          <w:b/>
          <w:sz w:val="28"/>
          <w:szCs w:val="28"/>
        </w:rPr>
        <w:t>при</w:t>
      </w:r>
      <w:proofErr w:type="gramEnd"/>
      <w:r w:rsidR="00F23937" w:rsidRPr="00F23937">
        <w:rPr>
          <w:rFonts w:ascii="Times New Roman" w:hAnsi="Times New Roman" w:cs="Times New Roman"/>
          <w:b/>
          <w:sz w:val="28"/>
          <w:szCs w:val="28"/>
        </w:rPr>
        <w:t xml:space="preserve"> окружной избирательной комиссии по одномандатному избирательному округу №30 на выборах депутатов Законодательного Собрания </w:t>
      </w:r>
    </w:p>
    <w:p w:rsidR="00F23937" w:rsidRPr="00F23937" w:rsidRDefault="00F23937" w:rsidP="00F23937">
      <w:pPr>
        <w:pStyle w:val="ConsPlusNormal"/>
        <w:spacing w:line="276" w:lineRule="auto"/>
        <w:ind w:left="284" w:right="142" w:firstLine="42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23937">
        <w:rPr>
          <w:rFonts w:ascii="Times New Roman" w:hAnsi="Times New Roman" w:cs="Times New Roman"/>
          <w:b/>
          <w:sz w:val="28"/>
          <w:szCs w:val="28"/>
        </w:rPr>
        <w:t xml:space="preserve">Пермского края четвертого созыва </w:t>
      </w:r>
    </w:p>
    <w:p w:rsidR="00F23937" w:rsidRDefault="00F23937" w:rsidP="00F23937">
      <w:pPr>
        <w:pStyle w:val="ConsPlusNormal"/>
        <w:spacing w:line="276" w:lineRule="auto"/>
        <w:ind w:left="284" w:right="142" w:firstLine="426"/>
        <w:jc w:val="center"/>
        <w:outlineLvl w:val="0"/>
        <w:rPr>
          <w:sz w:val="28"/>
          <w:szCs w:val="28"/>
        </w:rPr>
      </w:pPr>
    </w:p>
    <w:p w:rsidR="001C61F6" w:rsidRPr="001C61F6" w:rsidRDefault="001C61F6" w:rsidP="00886FD6">
      <w:pPr>
        <w:pStyle w:val="ConsPlusNormal"/>
        <w:spacing w:line="276" w:lineRule="auto"/>
        <w:ind w:left="284" w:right="142" w:firstLine="42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B4DBA">
        <w:rPr>
          <w:rFonts w:ascii="Times New Roman" w:hAnsi="Times New Roman" w:cs="Times New Roman"/>
          <w:sz w:val="28"/>
          <w:szCs w:val="28"/>
        </w:rPr>
        <w:t xml:space="preserve">1. Настоящее Положение определяет порядок </w:t>
      </w:r>
      <w:r w:rsidR="0062471F">
        <w:rPr>
          <w:rFonts w:ascii="Times New Roman" w:hAnsi="Times New Roman" w:cs="Times New Roman"/>
          <w:sz w:val="28"/>
          <w:szCs w:val="28"/>
        </w:rPr>
        <w:t>деятельности Р</w:t>
      </w:r>
      <w:r w:rsidRPr="001B4DBA">
        <w:rPr>
          <w:rFonts w:ascii="Times New Roman" w:hAnsi="Times New Roman" w:cs="Times New Roman"/>
          <w:sz w:val="28"/>
          <w:szCs w:val="28"/>
        </w:rPr>
        <w:t xml:space="preserve">абочей группы </w:t>
      </w:r>
      <w:r w:rsidR="001B4DBA" w:rsidRPr="001B4DBA">
        <w:rPr>
          <w:rFonts w:ascii="Times New Roman" w:hAnsi="Times New Roman" w:cs="Times New Roman"/>
          <w:sz w:val="28"/>
          <w:szCs w:val="28"/>
        </w:rPr>
        <w:t>по предварительному рассмотрению обращений (жалоб, заявлений) о нарушениях избирательного законодательства</w:t>
      </w:r>
      <w:r w:rsidR="0062471F">
        <w:rPr>
          <w:rFonts w:ascii="Times New Roman" w:hAnsi="Times New Roman" w:cs="Times New Roman"/>
          <w:sz w:val="28"/>
          <w:szCs w:val="28"/>
        </w:rPr>
        <w:t xml:space="preserve"> </w:t>
      </w:r>
      <w:r w:rsidR="0062471F" w:rsidRPr="001B4DBA">
        <w:rPr>
          <w:rFonts w:ascii="Times New Roman" w:hAnsi="Times New Roman" w:cs="Times New Roman"/>
          <w:sz w:val="28"/>
          <w:szCs w:val="28"/>
        </w:rPr>
        <w:t>(далее  –  Рабочая группа)</w:t>
      </w:r>
      <w:r w:rsidR="001B4DBA" w:rsidRPr="001B4D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B4DBA" w:rsidRPr="001B4DBA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="001B4DBA" w:rsidRPr="001B4DBA">
        <w:rPr>
          <w:rFonts w:ascii="Times New Roman" w:hAnsi="Times New Roman" w:cs="Times New Roman"/>
          <w:sz w:val="28"/>
          <w:szCs w:val="28"/>
        </w:rPr>
        <w:t xml:space="preserve"> окружной избирательной комиссии по одномандатному избирательному округу №30 на выборах депутатов Законодательного Собрания Пермского края четвертого созыва</w:t>
      </w:r>
      <w:r w:rsidR="0062471F">
        <w:rPr>
          <w:rFonts w:ascii="Times New Roman" w:hAnsi="Times New Roman" w:cs="Times New Roman"/>
          <w:sz w:val="28"/>
          <w:szCs w:val="28"/>
        </w:rPr>
        <w:t xml:space="preserve"> (далее – Комиссия)</w:t>
      </w:r>
      <w:r w:rsidRPr="001B4DBA">
        <w:rPr>
          <w:rFonts w:ascii="Times New Roman" w:hAnsi="Times New Roman" w:cs="Times New Roman"/>
          <w:sz w:val="28"/>
          <w:szCs w:val="28"/>
        </w:rPr>
        <w:t>.</w:t>
      </w:r>
      <w:r w:rsidR="00886FD6">
        <w:rPr>
          <w:rFonts w:ascii="Times New Roman" w:hAnsi="Times New Roman" w:cs="Times New Roman"/>
          <w:sz w:val="28"/>
          <w:szCs w:val="28"/>
        </w:rPr>
        <w:t xml:space="preserve"> </w:t>
      </w:r>
      <w:r w:rsidRPr="001C61F6">
        <w:rPr>
          <w:rFonts w:ascii="Times New Roman" w:hAnsi="Times New Roman" w:cs="Times New Roman"/>
          <w:sz w:val="28"/>
          <w:szCs w:val="28"/>
        </w:rPr>
        <w:t xml:space="preserve">Рабочая группа образуется из числа членов </w:t>
      </w:r>
      <w:r w:rsidR="00D208FE" w:rsidRPr="00D208FE">
        <w:rPr>
          <w:rFonts w:ascii="Times New Roman" w:hAnsi="Times New Roman" w:cs="Times New Roman"/>
          <w:sz w:val="28"/>
          <w:szCs w:val="28"/>
        </w:rPr>
        <w:t>территориал</w:t>
      </w:r>
      <w:r w:rsidR="00DF70CF">
        <w:rPr>
          <w:rFonts w:ascii="Times New Roman" w:hAnsi="Times New Roman" w:cs="Times New Roman"/>
          <w:sz w:val="28"/>
          <w:szCs w:val="28"/>
        </w:rPr>
        <w:t>ьной избирательной комиссии Коче</w:t>
      </w:r>
      <w:r w:rsidR="00D208FE" w:rsidRPr="00D208FE">
        <w:rPr>
          <w:rFonts w:ascii="Times New Roman" w:hAnsi="Times New Roman" w:cs="Times New Roman"/>
          <w:sz w:val="28"/>
          <w:szCs w:val="28"/>
        </w:rPr>
        <w:t xml:space="preserve">вского муниципального </w:t>
      </w:r>
      <w:r w:rsidR="00DF70CF">
        <w:rPr>
          <w:rFonts w:ascii="Times New Roman" w:hAnsi="Times New Roman" w:cs="Times New Roman"/>
          <w:sz w:val="28"/>
          <w:szCs w:val="28"/>
        </w:rPr>
        <w:t>округа</w:t>
      </w:r>
      <w:r w:rsidR="00D208FE">
        <w:rPr>
          <w:rFonts w:ascii="Times New Roman" w:hAnsi="Times New Roman" w:cs="Times New Roman"/>
          <w:sz w:val="28"/>
          <w:szCs w:val="28"/>
        </w:rPr>
        <w:t xml:space="preserve"> </w:t>
      </w:r>
      <w:r w:rsidRPr="001C61F6">
        <w:rPr>
          <w:rFonts w:ascii="Times New Roman" w:hAnsi="Times New Roman" w:cs="Times New Roman"/>
          <w:sz w:val="28"/>
          <w:szCs w:val="28"/>
        </w:rPr>
        <w:t xml:space="preserve">с правом решающего голоса, работников аппарата </w:t>
      </w:r>
      <w:r w:rsidR="00C0366B">
        <w:rPr>
          <w:rFonts w:ascii="Times New Roman" w:hAnsi="Times New Roman" w:cs="Times New Roman"/>
          <w:sz w:val="28"/>
          <w:szCs w:val="28"/>
        </w:rPr>
        <w:t>т</w:t>
      </w:r>
      <w:r w:rsidR="00C0366B" w:rsidRPr="00D208FE">
        <w:rPr>
          <w:rFonts w:ascii="Times New Roman" w:hAnsi="Times New Roman" w:cs="Times New Roman"/>
          <w:sz w:val="28"/>
          <w:szCs w:val="28"/>
        </w:rPr>
        <w:t>ерриториал</w:t>
      </w:r>
      <w:r w:rsidR="00DF70CF">
        <w:rPr>
          <w:rFonts w:ascii="Times New Roman" w:hAnsi="Times New Roman" w:cs="Times New Roman"/>
          <w:sz w:val="28"/>
          <w:szCs w:val="28"/>
        </w:rPr>
        <w:t>ьной избирательной комиссии Коче</w:t>
      </w:r>
      <w:r w:rsidR="00C0366B" w:rsidRPr="00D208FE">
        <w:rPr>
          <w:rFonts w:ascii="Times New Roman" w:hAnsi="Times New Roman" w:cs="Times New Roman"/>
          <w:sz w:val="28"/>
          <w:szCs w:val="28"/>
        </w:rPr>
        <w:t>вского муни</w:t>
      </w:r>
      <w:r w:rsidR="00C0366B">
        <w:rPr>
          <w:rFonts w:ascii="Times New Roman" w:hAnsi="Times New Roman" w:cs="Times New Roman"/>
          <w:sz w:val="28"/>
          <w:szCs w:val="28"/>
        </w:rPr>
        <w:t xml:space="preserve">ципального </w:t>
      </w:r>
      <w:r w:rsidR="00DF70CF">
        <w:rPr>
          <w:rFonts w:ascii="Times New Roman" w:hAnsi="Times New Roman" w:cs="Times New Roman"/>
          <w:sz w:val="28"/>
          <w:szCs w:val="28"/>
        </w:rPr>
        <w:t>округа</w:t>
      </w:r>
      <w:r w:rsidRPr="001C61F6">
        <w:rPr>
          <w:rFonts w:ascii="Times New Roman" w:hAnsi="Times New Roman" w:cs="Times New Roman"/>
          <w:sz w:val="28"/>
          <w:szCs w:val="28"/>
        </w:rPr>
        <w:t>, привлеченных других специалистов.</w:t>
      </w:r>
      <w:r w:rsidR="00886FD6">
        <w:rPr>
          <w:rFonts w:ascii="Times New Roman" w:hAnsi="Times New Roman" w:cs="Times New Roman"/>
          <w:sz w:val="28"/>
          <w:szCs w:val="28"/>
        </w:rPr>
        <w:t xml:space="preserve"> </w:t>
      </w:r>
      <w:r w:rsidRPr="001C61F6">
        <w:rPr>
          <w:rFonts w:ascii="Times New Roman" w:hAnsi="Times New Roman" w:cs="Times New Roman"/>
          <w:sz w:val="28"/>
          <w:szCs w:val="28"/>
        </w:rPr>
        <w:t xml:space="preserve">Состав Рабочей группы утверждается </w:t>
      </w:r>
      <w:r w:rsidR="00D208FE">
        <w:rPr>
          <w:rFonts w:ascii="Times New Roman" w:hAnsi="Times New Roman" w:cs="Times New Roman"/>
          <w:sz w:val="28"/>
          <w:szCs w:val="28"/>
        </w:rPr>
        <w:t>реш</w:t>
      </w:r>
      <w:r w:rsidRPr="001C61F6">
        <w:rPr>
          <w:rFonts w:ascii="Times New Roman" w:hAnsi="Times New Roman" w:cs="Times New Roman"/>
          <w:sz w:val="28"/>
          <w:szCs w:val="28"/>
        </w:rPr>
        <w:t xml:space="preserve">ением </w:t>
      </w:r>
      <w:r w:rsidR="00C0366B">
        <w:rPr>
          <w:rFonts w:ascii="Times New Roman" w:hAnsi="Times New Roman" w:cs="Times New Roman"/>
          <w:sz w:val="28"/>
          <w:szCs w:val="28"/>
        </w:rPr>
        <w:t>т</w:t>
      </w:r>
      <w:r w:rsidR="00C0366B" w:rsidRPr="00D208FE">
        <w:rPr>
          <w:rFonts w:ascii="Times New Roman" w:hAnsi="Times New Roman" w:cs="Times New Roman"/>
          <w:sz w:val="28"/>
          <w:szCs w:val="28"/>
        </w:rPr>
        <w:t>ерриториал</w:t>
      </w:r>
      <w:r w:rsidR="00886FD6">
        <w:rPr>
          <w:rFonts w:ascii="Times New Roman" w:hAnsi="Times New Roman" w:cs="Times New Roman"/>
          <w:sz w:val="28"/>
          <w:szCs w:val="28"/>
        </w:rPr>
        <w:t>ьной избирательной комиссии Коче</w:t>
      </w:r>
      <w:r w:rsidR="00C0366B" w:rsidRPr="00D208FE">
        <w:rPr>
          <w:rFonts w:ascii="Times New Roman" w:hAnsi="Times New Roman" w:cs="Times New Roman"/>
          <w:sz w:val="28"/>
          <w:szCs w:val="28"/>
        </w:rPr>
        <w:t>вского муни</w:t>
      </w:r>
      <w:r w:rsidR="00C0366B">
        <w:rPr>
          <w:rFonts w:ascii="Times New Roman" w:hAnsi="Times New Roman" w:cs="Times New Roman"/>
          <w:sz w:val="28"/>
          <w:szCs w:val="28"/>
        </w:rPr>
        <w:t xml:space="preserve">ципального </w:t>
      </w:r>
      <w:r w:rsidR="00886FD6">
        <w:rPr>
          <w:rFonts w:ascii="Times New Roman" w:hAnsi="Times New Roman" w:cs="Times New Roman"/>
          <w:sz w:val="28"/>
          <w:szCs w:val="28"/>
        </w:rPr>
        <w:t>округа</w:t>
      </w:r>
      <w:r w:rsidRPr="001C61F6">
        <w:rPr>
          <w:rFonts w:ascii="Times New Roman" w:hAnsi="Times New Roman" w:cs="Times New Roman"/>
          <w:sz w:val="28"/>
          <w:szCs w:val="28"/>
        </w:rPr>
        <w:t>.</w:t>
      </w:r>
    </w:p>
    <w:p w:rsidR="001C61F6" w:rsidRPr="001C61F6" w:rsidRDefault="001C61F6" w:rsidP="00886FD6">
      <w:pPr>
        <w:pStyle w:val="ConsPlusNormal"/>
        <w:spacing w:line="276" w:lineRule="auto"/>
        <w:ind w:left="284" w:right="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C61F6">
        <w:rPr>
          <w:rFonts w:ascii="Times New Roman" w:hAnsi="Times New Roman" w:cs="Times New Roman"/>
          <w:sz w:val="28"/>
          <w:szCs w:val="28"/>
        </w:rPr>
        <w:t xml:space="preserve">2. Рабочая группа в своей деятельности руководствуется </w:t>
      </w:r>
      <w:hyperlink r:id="rId4" w:history="1">
        <w:r w:rsidRPr="00D208FE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Конституцией</w:t>
        </w:r>
      </w:hyperlink>
      <w:r w:rsidRPr="00D208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C61F6">
        <w:rPr>
          <w:rFonts w:ascii="Times New Roman" w:hAnsi="Times New Roman" w:cs="Times New Roman"/>
          <w:sz w:val="28"/>
          <w:szCs w:val="28"/>
        </w:rPr>
        <w:t xml:space="preserve">Российской Федерации, федеральными законами, законами Пермского края, регламентом, постановлениями и инструкцией по делопроизводству </w:t>
      </w:r>
      <w:r w:rsidR="00C0366B">
        <w:rPr>
          <w:rFonts w:ascii="Times New Roman" w:hAnsi="Times New Roman" w:cs="Times New Roman"/>
          <w:sz w:val="28"/>
          <w:szCs w:val="28"/>
        </w:rPr>
        <w:t>т</w:t>
      </w:r>
      <w:r w:rsidR="00C0366B" w:rsidRPr="00D208FE">
        <w:rPr>
          <w:rFonts w:ascii="Times New Roman" w:hAnsi="Times New Roman" w:cs="Times New Roman"/>
          <w:sz w:val="28"/>
          <w:szCs w:val="28"/>
        </w:rPr>
        <w:t>ерриториал</w:t>
      </w:r>
      <w:r w:rsidR="00886FD6">
        <w:rPr>
          <w:rFonts w:ascii="Times New Roman" w:hAnsi="Times New Roman" w:cs="Times New Roman"/>
          <w:sz w:val="28"/>
          <w:szCs w:val="28"/>
        </w:rPr>
        <w:t>ьной избирательной комиссии Коче</w:t>
      </w:r>
      <w:r w:rsidR="00C0366B" w:rsidRPr="00D208FE">
        <w:rPr>
          <w:rFonts w:ascii="Times New Roman" w:hAnsi="Times New Roman" w:cs="Times New Roman"/>
          <w:sz w:val="28"/>
          <w:szCs w:val="28"/>
        </w:rPr>
        <w:t>вского муни</w:t>
      </w:r>
      <w:r w:rsidR="00C0366B">
        <w:rPr>
          <w:rFonts w:ascii="Times New Roman" w:hAnsi="Times New Roman" w:cs="Times New Roman"/>
          <w:sz w:val="28"/>
          <w:szCs w:val="28"/>
        </w:rPr>
        <w:t xml:space="preserve">ципального </w:t>
      </w:r>
      <w:r w:rsidR="00886FD6">
        <w:rPr>
          <w:rFonts w:ascii="Times New Roman" w:hAnsi="Times New Roman" w:cs="Times New Roman"/>
          <w:sz w:val="28"/>
          <w:szCs w:val="28"/>
        </w:rPr>
        <w:t>округа</w:t>
      </w:r>
      <w:r w:rsidRPr="001C61F6">
        <w:rPr>
          <w:rFonts w:ascii="Times New Roman" w:hAnsi="Times New Roman" w:cs="Times New Roman"/>
          <w:sz w:val="28"/>
          <w:szCs w:val="28"/>
        </w:rPr>
        <w:t>, настоящим Положением.</w:t>
      </w:r>
    </w:p>
    <w:p w:rsidR="001C61F6" w:rsidRPr="004F3E31" w:rsidRDefault="001C61F6" w:rsidP="004F3E31">
      <w:pPr>
        <w:pStyle w:val="ConsPlusNormal"/>
        <w:spacing w:line="276" w:lineRule="auto"/>
        <w:ind w:left="28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3E31">
        <w:rPr>
          <w:rFonts w:ascii="Times New Roman" w:hAnsi="Times New Roman" w:cs="Times New Roman"/>
          <w:sz w:val="28"/>
          <w:szCs w:val="28"/>
        </w:rPr>
        <w:t xml:space="preserve">3. Рабочая группа рассматривает поступившие в </w:t>
      </w:r>
      <w:r w:rsidR="0062471F" w:rsidRPr="004F3E31">
        <w:rPr>
          <w:rFonts w:ascii="Times New Roman" w:hAnsi="Times New Roman" w:cs="Times New Roman"/>
          <w:sz w:val="28"/>
          <w:szCs w:val="28"/>
        </w:rPr>
        <w:t>Комиссию</w:t>
      </w:r>
      <w:r w:rsidRPr="004F3E31">
        <w:rPr>
          <w:rFonts w:ascii="Times New Roman" w:hAnsi="Times New Roman" w:cs="Times New Roman"/>
          <w:sz w:val="28"/>
          <w:szCs w:val="28"/>
        </w:rPr>
        <w:t xml:space="preserve"> </w:t>
      </w:r>
      <w:r w:rsidR="00DF54AF" w:rsidRPr="004F3E31">
        <w:rPr>
          <w:rFonts w:ascii="Times New Roman" w:hAnsi="Times New Roman" w:cs="Times New Roman"/>
          <w:sz w:val="28"/>
          <w:szCs w:val="28"/>
        </w:rPr>
        <w:t xml:space="preserve">обращения (жалобы, </w:t>
      </w:r>
      <w:r w:rsidR="00C0366B" w:rsidRPr="004F3E31">
        <w:rPr>
          <w:rFonts w:ascii="Times New Roman" w:hAnsi="Times New Roman" w:cs="Times New Roman"/>
          <w:sz w:val="28"/>
          <w:szCs w:val="28"/>
        </w:rPr>
        <w:t>заявления</w:t>
      </w:r>
      <w:r w:rsidR="00DF54AF" w:rsidRPr="004F3E31">
        <w:rPr>
          <w:rFonts w:ascii="Times New Roman" w:hAnsi="Times New Roman" w:cs="Times New Roman"/>
          <w:sz w:val="28"/>
          <w:szCs w:val="28"/>
        </w:rPr>
        <w:t>)</w:t>
      </w:r>
      <w:r w:rsidR="00C0366B" w:rsidRPr="004F3E31">
        <w:rPr>
          <w:rFonts w:ascii="Times New Roman" w:hAnsi="Times New Roman" w:cs="Times New Roman"/>
          <w:sz w:val="28"/>
          <w:szCs w:val="28"/>
        </w:rPr>
        <w:t xml:space="preserve"> на решения и действия (бездействие) нижестоящих избирательных комиссий </w:t>
      </w:r>
      <w:r w:rsidRPr="004F3E31">
        <w:rPr>
          <w:rFonts w:ascii="Times New Roman" w:hAnsi="Times New Roman" w:cs="Times New Roman"/>
          <w:sz w:val="28"/>
          <w:szCs w:val="28"/>
        </w:rPr>
        <w:t>и их должностных лиц, а также и на иные нарушения избирательного законодательства.</w:t>
      </w:r>
    </w:p>
    <w:p w:rsidR="001C61F6" w:rsidRPr="004F3E31" w:rsidRDefault="001C61F6" w:rsidP="004F3E31">
      <w:pPr>
        <w:pStyle w:val="ConsPlusNormal"/>
        <w:spacing w:line="276" w:lineRule="auto"/>
        <w:ind w:left="284" w:right="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F3E31">
        <w:rPr>
          <w:rFonts w:ascii="Times New Roman" w:hAnsi="Times New Roman" w:cs="Times New Roman"/>
          <w:sz w:val="28"/>
          <w:szCs w:val="28"/>
        </w:rPr>
        <w:t xml:space="preserve">4. Заседание Рабочей группы созывается </w:t>
      </w:r>
      <w:r w:rsidR="00C0366B" w:rsidRPr="004F3E31">
        <w:rPr>
          <w:rFonts w:ascii="Times New Roman" w:hAnsi="Times New Roman" w:cs="Times New Roman"/>
          <w:sz w:val="28"/>
          <w:szCs w:val="28"/>
        </w:rPr>
        <w:t xml:space="preserve">руководителем Рабочей группы </w:t>
      </w:r>
      <w:r w:rsidRPr="004F3E31">
        <w:rPr>
          <w:rFonts w:ascii="Times New Roman" w:hAnsi="Times New Roman" w:cs="Times New Roman"/>
          <w:sz w:val="28"/>
          <w:szCs w:val="28"/>
        </w:rPr>
        <w:t>по мере необходимости. Заседание Рабочей группы является правомочным, если на нем присутствует более половины от установленного числа членов Рабочей группы.</w:t>
      </w:r>
    </w:p>
    <w:p w:rsidR="001C61F6" w:rsidRPr="004F3E31" w:rsidRDefault="001C61F6" w:rsidP="004F3E31">
      <w:pPr>
        <w:pStyle w:val="ConsPlusNormal"/>
        <w:spacing w:line="276" w:lineRule="auto"/>
        <w:ind w:left="284" w:right="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F3E31">
        <w:rPr>
          <w:rFonts w:ascii="Times New Roman" w:hAnsi="Times New Roman" w:cs="Times New Roman"/>
          <w:sz w:val="28"/>
          <w:szCs w:val="28"/>
        </w:rPr>
        <w:t>Деятельность Рабочей группы осуществляется на основе коллегиальности, открытого обсуждения вопросов, относящихся к ее компетенции.</w:t>
      </w:r>
    </w:p>
    <w:p w:rsidR="001C61F6" w:rsidRPr="004F3E31" w:rsidRDefault="001C61F6" w:rsidP="004F3E31">
      <w:pPr>
        <w:pStyle w:val="ConsPlusNormal"/>
        <w:spacing w:line="276" w:lineRule="auto"/>
        <w:ind w:left="284" w:right="142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3E31">
        <w:rPr>
          <w:rFonts w:ascii="Times New Roman" w:hAnsi="Times New Roman" w:cs="Times New Roman"/>
          <w:sz w:val="28"/>
          <w:szCs w:val="28"/>
        </w:rPr>
        <w:lastRenderedPageBreak/>
        <w:t xml:space="preserve">На заседаниях Рабочей группы вправе присутствовать и высказывать свое мнение члены </w:t>
      </w:r>
      <w:r w:rsidR="000B2614" w:rsidRPr="004F3E31">
        <w:rPr>
          <w:rFonts w:ascii="Times New Roman" w:hAnsi="Times New Roman" w:cs="Times New Roman"/>
          <w:sz w:val="28"/>
          <w:szCs w:val="28"/>
        </w:rPr>
        <w:t>вышестоящей избирательной комиссии</w:t>
      </w:r>
      <w:r w:rsidR="00C0366B" w:rsidRPr="004F3E31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0B2614" w:rsidRPr="004F3E31">
        <w:rPr>
          <w:rFonts w:ascii="Times New Roman" w:hAnsi="Times New Roman" w:cs="Times New Roman"/>
          <w:sz w:val="28"/>
          <w:szCs w:val="28"/>
        </w:rPr>
        <w:t xml:space="preserve"> и сотрудники ее аппарата</w:t>
      </w:r>
      <w:r w:rsidR="00C0366B" w:rsidRPr="004F3E31">
        <w:rPr>
          <w:rFonts w:ascii="Times New Roman" w:hAnsi="Times New Roman" w:cs="Times New Roman"/>
          <w:sz w:val="28"/>
          <w:szCs w:val="28"/>
        </w:rPr>
        <w:t xml:space="preserve">, </w:t>
      </w:r>
      <w:r w:rsidRPr="004F3E31">
        <w:rPr>
          <w:rFonts w:ascii="Times New Roman" w:hAnsi="Times New Roman" w:cs="Times New Roman"/>
          <w:sz w:val="28"/>
          <w:szCs w:val="28"/>
        </w:rPr>
        <w:t xml:space="preserve"> члены </w:t>
      </w:r>
      <w:r w:rsidR="008D5D38" w:rsidRPr="004F3E31">
        <w:rPr>
          <w:rFonts w:ascii="Times New Roman" w:hAnsi="Times New Roman" w:cs="Times New Roman"/>
          <w:sz w:val="28"/>
          <w:szCs w:val="28"/>
        </w:rPr>
        <w:t>Комиссии</w:t>
      </w:r>
      <w:r w:rsidRPr="004F3E31">
        <w:rPr>
          <w:rFonts w:ascii="Times New Roman" w:hAnsi="Times New Roman" w:cs="Times New Roman"/>
          <w:sz w:val="28"/>
          <w:szCs w:val="28"/>
        </w:rPr>
        <w:t xml:space="preserve"> с правом решающего голоса, не являющиеся членами Рабочей группы, члены </w:t>
      </w:r>
      <w:r w:rsidR="008D5D38" w:rsidRPr="004F3E31">
        <w:rPr>
          <w:rFonts w:ascii="Times New Roman" w:hAnsi="Times New Roman" w:cs="Times New Roman"/>
          <w:sz w:val="28"/>
          <w:szCs w:val="28"/>
        </w:rPr>
        <w:t>Комиссии</w:t>
      </w:r>
      <w:r w:rsidR="00C0366B" w:rsidRPr="004F3E31">
        <w:rPr>
          <w:rFonts w:ascii="Times New Roman" w:hAnsi="Times New Roman" w:cs="Times New Roman"/>
          <w:sz w:val="28"/>
          <w:szCs w:val="28"/>
        </w:rPr>
        <w:t xml:space="preserve"> </w:t>
      </w:r>
      <w:r w:rsidRPr="004F3E31">
        <w:rPr>
          <w:rFonts w:ascii="Times New Roman" w:hAnsi="Times New Roman" w:cs="Times New Roman"/>
          <w:sz w:val="28"/>
          <w:szCs w:val="28"/>
        </w:rPr>
        <w:t xml:space="preserve">с правом совещательного голоса, а также работники аппарата </w:t>
      </w:r>
      <w:r w:rsidR="008D5D38" w:rsidRPr="004F3E31">
        <w:rPr>
          <w:rFonts w:ascii="Times New Roman" w:hAnsi="Times New Roman" w:cs="Times New Roman"/>
          <w:sz w:val="28"/>
          <w:szCs w:val="28"/>
        </w:rPr>
        <w:t>Комиссии</w:t>
      </w:r>
      <w:r w:rsidRPr="004F3E31">
        <w:rPr>
          <w:rFonts w:ascii="Times New Roman" w:hAnsi="Times New Roman" w:cs="Times New Roman"/>
          <w:sz w:val="28"/>
          <w:szCs w:val="28"/>
        </w:rPr>
        <w:t>, участвующие в подготовке материалов к заседанию Рабочей группы.</w:t>
      </w:r>
      <w:proofErr w:type="gramEnd"/>
    </w:p>
    <w:p w:rsidR="001C61F6" w:rsidRPr="004F3E31" w:rsidRDefault="001C61F6" w:rsidP="004F3E31">
      <w:pPr>
        <w:pStyle w:val="ConsPlusNormal"/>
        <w:spacing w:line="276" w:lineRule="auto"/>
        <w:ind w:left="284"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E31">
        <w:rPr>
          <w:rFonts w:ascii="Times New Roman" w:hAnsi="Times New Roman" w:cs="Times New Roman"/>
          <w:sz w:val="28"/>
          <w:szCs w:val="28"/>
        </w:rPr>
        <w:t xml:space="preserve">В заседании Рабочей группы вправе принимать участие заявители, лица, чьи действия явились основанием для вынесения вопроса на рассмотрение Рабочей группы, а также лица, уполномоченные представлять их интересы, и иные заинтересованные лица. Полномочия представителя заявителя и иных заинтересованных лиц должны быть оформлены в установленном законом порядке. Для рассмотрения выносимых на заседание Рабочей группы вопросов могут приглашаться представители избирательных комиссий, органов государственной власти, иных государственных органов, органов местного самоуправления, специалисты, эксперты и иные лица. Список указанных лиц </w:t>
      </w:r>
      <w:proofErr w:type="gramStart"/>
      <w:r w:rsidRPr="004F3E31">
        <w:rPr>
          <w:rFonts w:ascii="Times New Roman" w:hAnsi="Times New Roman" w:cs="Times New Roman"/>
          <w:sz w:val="28"/>
          <w:szCs w:val="28"/>
        </w:rPr>
        <w:t>составляется и подписывается</w:t>
      </w:r>
      <w:proofErr w:type="gramEnd"/>
      <w:r w:rsidRPr="004F3E31">
        <w:rPr>
          <w:rFonts w:ascii="Times New Roman" w:hAnsi="Times New Roman" w:cs="Times New Roman"/>
          <w:sz w:val="28"/>
          <w:szCs w:val="28"/>
        </w:rPr>
        <w:t xml:space="preserve"> руководителем Рабочей группы накануне очередного заседания.</w:t>
      </w:r>
    </w:p>
    <w:p w:rsidR="001C61F6" w:rsidRPr="004F3E31" w:rsidRDefault="001C61F6" w:rsidP="004F3E31">
      <w:pPr>
        <w:pStyle w:val="ConsPlusNormal"/>
        <w:spacing w:line="276" w:lineRule="auto"/>
        <w:ind w:left="284" w:right="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F3E31">
        <w:rPr>
          <w:rFonts w:ascii="Times New Roman" w:hAnsi="Times New Roman" w:cs="Times New Roman"/>
          <w:sz w:val="28"/>
          <w:szCs w:val="28"/>
        </w:rPr>
        <w:t>Руководитель Рабочей группы дает поручения, касающиеся подготовки материалов к заседанию Рабочей группы, оповещения ее членов и приглашенных лиц о времени и месте заседания Рабочей группы, организует делопроизводство в Рабочей группе, председательствует на ее заседаниях.</w:t>
      </w:r>
    </w:p>
    <w:p w:rsidR="001C61F6" w:rsidRPr="004F3E31" w:rsidRDefault="001C61F6" w:rsidP="004F3E31">
      <w:pPr>
        <w:pStyle w:val="ConsPlusNormal"/>
        <w:spacing w:line="276" w:lineRule="auto"/>
        <w:ind w:left="284" w:right="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F3E31">
        <w:rPr>
          <w:rFonts w:ascii="Times New Roman" w:hAnsi="Times New Roman" w:cs="Times New Roman"/>
          <w:sz w:val="28"/>
          <w:szCs w:val="28"/>
        </w:rPr>
        <w:t xml:space="preserve">В отсутствие </w:t>
      </w:r>
      <w:proofErr w:type="gramStart"/>
      <w:r w:rsidRPr="004F3E31">
        <w:rPr>
          <w:rFonts w:ascii="Times New Roman" w:hAnsi="Times New Roman" w:cs="Times New Roman"/>
          <w:sz w:val="28"/>
          <w:szCs w:val="28"/>
        </w:rPr>
        <w:t>руководителя Рабочей группы обязанности руководителя Рабочей группы</w:t>
      </w:r>
      <w:proofErr w:type="gramEnd"/>
      <w:r w:rsidRPr="004F3E31">
        <w:rPr>
          <w:rFonts w:ascii="Times New Roman" w:hAnsi="Times New Roman" w:cs="Times New Roman"/>
          <w:sz w:val="28"/>
          <w:szCs w:val="28"/>
        </w:rPr>
        <w:t xml:space="preserve"> исполняет иной уполномоченный </w:t>
      </w:r>
      <w:r w:rsidR="00C0366B" w:rsidRPr="004F3E31">
        <w:rPr>
          <w:rFonts w:ascii="Times New Roman" w:hAnsi="Times New Roman" w:cs="Times New Roman"/>
          <w:sz w:val="28"/>
          <w:szCs w:val="28"/>
        </w:rPr>
        <w:t xml:space="preserve">на то </w:t>
      </w:r>
      <w:r w:rsidRPr="004F3E31">
        <w:rPr>
          <w:rFonts w:ascii="Times New Roman" w:hAnsi="Times New Roman" w:cs="Times New Roman"/>
          <w:sz w:val="28"/>
          <w:szCs w:val="28"/>
        </w:rPr>
        <w:t xml:space="preserve">Рабочей группой член Рабочей группы из числа членов </w:t>
      </w:r>
      <w:r w:rsidR="008D5D38" w:rsidRPr="004F3E31">
        <w:rPr>
          <w:rFonts w:ascii="Times New Roman" w:hAnsi="Times New Roman" w:cs="Times New Roman"/>
          <w:sz w:val="28"/>
          <w:szCs w:val="28"/>
        </w:rPr>
        <w:t>Комиссии</w:t>
      </w:r>
      <w:r w:rsidRPr="004F3E31">
        <w:rPr>
          <w:rFonts w:ascii="Times New Roman" w:hAnsi="Times New Roman" w:cs="Times New Roman"/>
          <w:sz w:val="28"/>
          <w:szCs w:val="28"/>
        </w:rPr>
        <w:t xml:space="preserve"> с правом решающего голоса.</w:t>
      </w:r>
    </w:p>
    <w:p w:rsidR="001C61F6" w:rsidRPr="004F3E31" w:rsidRDefault="001C61F6" w:rsidP="004F3E31">
      <w:pPr>
        <w:pStyle w:val="ConsPlusNormal"/>
        <w:spacing w:line="276" w:lineRule="auto"/>
        <w:ind w:left="284" w:right="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F3E31">
        <w:rPr>
          <w:rFonts w:ascii="Times New Roman" w:hAnsi="Times New Roman" w:cs="Times New Roman"/>
          <w:sz w:val="28"/>
          <w:szCs w:val="28"/>
        </w:rPr>
        <w:t xml:space="preserve">Продолжительность выступлений на заседаниях Рабочей группы </w:t>
      </w:r>
      <w:proofErr w:type="gramStart"/>
      <w:r w:rsidRPr="004F3E31">
        <w:rPr>
          <w:rFonts w:ascii="Times New Roman" w:hAnsi="Times New Roman" w:cs="Times New Roman"/>
          <w:sz w:val="28"/>
          <w:szCs w:val="28"/>
        </w:rPr>
        <w:t>устанавливается председательствующим по согласованию с докладчиками и содокладчиками и не должна</w:t>
      </w:r>
      <w:proofErr w:type="gramEnd"/>
      <w:r w:rsidRPr="004F3E31">
        <w:rPr>
          <w:rFonts w:ascii="Times New Roman" w:hAnsi="Times New Roman" w:cs="Times New Roman"/>
          <w:sz w:val="28"/>
          <w:szCs w:val="28"/>
        </w:rPr>
        <w:t xml:space="preserve"> превышать: для доклада </w:t>
      </w:r>
      <w:r w:rsidR="00C0366B" w:rsidRPr="004F3E31">
        <w:rPr>
          <w:rFonts w:ascii="Times New Roman" w:hAnsi="Times New Roman" w:cs="Times New Roman"/>
          <w:sz w:val="28"/>
          <w:szCs w:val="28"/>
        </w:rPr>
        <w:t xml:space="preserve"> – </w:t>
      </w:r>
      <w:r w:rsidRPr="004F3E31">
        <w:rPr>
          <w:rFonts w:ascii="Times New Roman" w:hAnsi="Times New Roman" w:cs="Times New Roman"/>
          <w:sz w:val="28"/>
          <w:szCs w:val="28"/>
        </w:rPr>
        <w:t xml:space="preserve"> десяти минут, содоклада </w:t>
      </w:r>
      <w:r w:rsidR="00C0366B" w:rsidRPr="004F3E31">
        <w:rPr>
          <w:rFonts w:ascii="Times New Roman" w:hAnsi="Times New Roman" w:cs="Times New Roman"/>
          <w:sz w:val="28"/>
          <w:szCs w:val="28"/>
        </w:rPr>
        <w:t xml:space="preserve"> – </w:t>
      </w:r>
      <w:r w:rsidRPr="004F3E31">
        <w:rPr>
          <w:rFonts w:ascii="Times New Roman" w:hAnsi="Times New Roman" w:cs="Times New Roman"/>
          <w:sz w:val="28"/>
          <w:szCs w:val="28"/>
        </w:rPr>
        <w:t xml:space="preserve"> пяти минут, иных выступлений </w:t>
      </w:r>
      <w:r w:rsidR="00C0366B" w:rsidRPr="004F3E31">
        <w:rPr>
          <w:rFonts w:ascii="Times New Roman" w:hAnsi="Times New Roman" w:cs="Times New Roman"/>
          <w:sz w:val="28"/>
          <w:szCs w:val="28"/>
        </w:rPr>
        <w:t xml:space="preserve"> – </w:t>
      </w:r>
      <w:r w:rsidRPr="004F3E31">
        <w:rPr>
          <w:rFonts w:ascii="Times New Roman" w:hAnsi="Times New Roman" w:cs="Times New Roman"/>
          <w:sz w:val="28"/>
          <w:szCs w:val="28"/>
        </w:rPr>
        <w:t xml:space="preserve"> трех минут, для справок, оглашения информации, обращений </w:t>
      </w:r>
      <w:r w:rsidR="00C0366B" w:rsidRPr="004F3E31">
        <w:rPr>
          <w:rFonts w:ascii="Times New Roman" w:hAnsi="Times New Roman" w:cs="Times New Roman"/>
          <w:sz w:val="28"/>
          <w:szCs w:val="28"/>
        </w:rPr>
        <w:t xml:space="preserve"> – </w:t>
      </w:r>
      <w:r w:rsidRPr="004F3E31">
        <w:rPr>
          <w:rFonts w:ascii="Times New Roman" w:hAnsi="Times New Roman" w:cs="Times New Roman"/>
          <w:sz w:val="28"/>
          <w:szCs w:val="28"/>
        </w:rPr>
        <w:t xml:space="preserve"> двух минут, заключительного слова докладчика </w:t>
      </w:r>
      <w:r w:rsidR="00C0366B" w:rsidRPr="004F3E31">
        <w:rPr>
          <w:rFonts w:ascii="Times New Roman" w:hAnsi="Times New Roman" w:cs="Times New Roman"/>
          <w:sz w:val="28"/>
          <w:szCs w:val="28"/>
        </w:rPr>
        <w:t xml:space="preserve"> – </w:t>
      </w:r>
      <w:r w:rsidRPr="004F3E31">
        <w:rPr>
          <w:rFonts w:ascii="Times New Roman" w:hAnsi="Times New Roman" w:cs="Times New Roman"/>
          <w:sz w:val="28"/>
          <w:szCs w:val="28"/>
        </w:rPr>
        <w:t xml:space="preserve"> трех минут.</w:t>
      </w:r>
    </w:p>
    <w:p w:rsidR="001C61F6" w:rsidRPr="004F3E31" w:rsidRDefault="001C61F6" w:rsidP="004F3E31">
      <w:pPr>
        <w:pStyle w:val="ConsPlusNormal"/>
        <w:spacing w:line="276" w:lineRule="auto"/>
        <w:ind w:left="284" w:right="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F3E31">
        <w:rPr>
          <w:rFonts w:ascii="Times New Roman" w:hAnsi="Times New Roman" w:cs="Times New Roman"/>
          <w:sz w:val="28"/>
          <w:szCs w:val="28"/>
        </w:rPr>
        <w:t xml:space="preserve">5. Поступившие в </w:t>
      </w:r>
      <w:r w:rsidR="0062471F" w:rsidRPr="004F3E31">
        <w:rPr>
          <w:rFonts w:ascii="Times New Roman" w:hAnsi="Times New Roman" w:cs="Times New Roman"/>
          <w:sz w:val="28"/>
          <w:szCs w:val="28"/>
        </w:rPr>
        <w:t>К</w:t>
      </w:r>
      <w:r w:rsidR="00C0366B" w:rsidRPr="004F3E31">
        <w:rPr>
          <w:rFonts w:ascii="Times New Roman" w:hAnsi="Times New Roman" w:cs="Times New Roman"/>
          <w:sz w:val="28"/>
          <w:szCs w:val="28"/>
        </w:rPr>
        <w:t>омиссию</w:t>
      </w:r>
      <w:r w:rsidRPr="004F3E31">
        <w:rPr>
          <w:rFonts w:ascii="Times New Roman" w:hAnsi="Times New Roman" w:cs="Times New Roman"/>
          <w:sz w:val="28"/>
          <w:szCs w:val="28"/>
        </w:rPr>
        <w:t xml:space="preserve"> жалобы (заявления, обращения) и иные документы рассматриваются на заседаниях Рабочей группы по поручению председателя, а в его отсутствие </w:t>
      </w:r>
      <w:r w:rsidR="00C0366B" w:rsidRPr="004F3E31">
        <w:rPr>
          <w:rFonts w:ascii="Times New Roman" w:hAnsi="Times New Roman" w:cs="Times New Roman"/>
          <w:sz w:val="28"/>
          <w:szCs w:val="28"/>
        </w:rPr>
        <w:t xml:space="preserve"> – </w:t>
      </w:r>
      <w:r w:rsidRPr="004F3E31">
        <w:rPr>
          <w:rFonts w:ascii="Times New Roman" w:hAnsi="Times New Roman" w:cs="Times New Roman"/>
          <w:sz w:val="28"/>
          <w:szCs w:val="28"/>
        </w:rPr>
        <w:t xml:space="preserve"> заместителя председателя </w:t>
      </w:r>
      <w:r w:rsidR="003B6343" w:rsidRPr="004F3E31">
        <w:rPr>
          <w:rFonts w:ascii="Times New Roman" w:hAnsi="Times New Roman" w:cs="Times New Roman"/>
          <w:sz w:val="28"/>
          <w:szCs w:val="28"/>
        </w:rPr>
        <w:t>Комиссии</w:t>
      </w:r>
      <w:r w:rsidRPr="004F3E31">
        <w:rPr>
          <w:rFonts w:ascii="Times New Roman" w:hAnsi="Times New Roman" w:cs="Times New Roman"/>
          <w:sz w:val="28"/>
          <w:szCs w:val="28"/>
        </w:rPr>
        <w:t xml:space="preserve">, секретаря </w:t>
      </w:r>
      <w:r w:rsidR="003B6343" w:rsidRPr="004F3E31">
        <w:rPr>
          <w:rFonts w:ascii="Times New Roman" w:hAnsi="Times New Roman" w:cs="Times New Roman"/>
          <w:sz w:val="28"/>
          <w:szCs w:val="28"/>
        </w:rPr>
        <w:t>Комиссии</w:t>
      </w:r>
      <w:r w:rsidRPr="004F3E31">
        <w:rPr>
          <w:rFonts w:ascii="Times New Roman" w:hAnsi="Times New Roman" w:cs="Times New Roman"/>
          <w:sz w:val="28"/>
          <w:szCs w:val="28"/>
        </w:rPr>
        <w:t>.</w:t>
      </w:r>
    </w:p>
    <w:p w:rsidR="001C61F6" w:rsidRPr="004F3E31" w:rsidRDefault="001C61F6" w:rsidP="004F3E31">
      <w:pPr>
        <w:pStyle w:val="ConsPlusNormal"/>
        <w:spacing w:line="276" w:lineRule="auto"/>
        <w:ind w:left="284" w:right="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F3E31">
        <w:rPr>
          <w:rFonts w:ascii="Times New Roman" w:hAnsi="Times New Roman" w:cs="Times New Roman"/>
          <w:sz w:val="28"/>
          <w:szCs w:val="28"/>
        </w:rPr>
        <w:t xml:space="preserve">Подготовка к заседаниям Рабочей группы ведется в соответствии с поручениями руководителя Рабочей группы членом рабочей группы, ответственным за подготовку конкретного вопроса, а также другими членами </w:t>
      </w:r>
      <w:r w:rsidRPr="004F3E31">
        <w:rPr>
          <w:rFonts w:ascii="Times New Roman" w:hAnsi="Times New Roman" w:cs="Times New Roman"/>
          <w:sz w:val="28"/>
          <w:szCs w:val="28"/>
        </w:rPr>
        <w:lastRenderedPageBreak/>
        <w:t xml:space="preserve">Рабочей группы, работниками аппарата </w:t>
      </w:r>
      <w:r w:rsidR="003B6343" w:rsidRPr="004F3E31">
        <w:rPr>
          <w:rFonts w:ascii="Times New Roman" w:hAnsi="Times New Roman" w:cs="Times New Roman"/>
          <w:sz w:val="28"/>
          <w:szCs w:val="28"/>
        </w:rPr>
        <w:t>Комиссии</w:t>
      </w:r>
      <w:r w:rsidRPr="004F3E31">
        <w:rPr>
          <w:rFonts w:ascii="Times New Roman" w:hAnsi="Times New Roman" w:cs="Times New Roman"/>
          <w:sz w:val="28"/>
          <w:szCs w:val="28"/>
        </w:rPr>
        <w:t>, а также привлекаемыми специалистами. К заседанию Рабочей группы готовятся документы, необходимые для рассмотрения жалобы (заявления, обращения), проект решения Рабочей группы по рассматриваемой жалобе (заявлению, обращ</w:t>
      </w:r>
      <w:r w:rsidR="00C0366B" w:rsidRPr="004F3E31">
        <w:rPr>
          <w:rFonts w:ascii="Times New Roman" w:hAnsi="Times New Roman" w:cs="Times New Roman"/>
          <w:sz w:val="28"/>
          <w:szCs w:val="28"/>
        </w:rPr>
        <w:t xml:space="preserve">ению), а в необходимых случаях – </w:t>
      </w:r>
      <w:r w:rsidRPr="004F3E31">
        <w:rPr>
          <w:rFonts w:ascii="Times New Roman" w:hAnsi="Times New Roman" w:cs="Times New Roman"/>
          <w:sz w:val="28"/>
          <w:szCs w:val="28"/>
        </w:rPr>
        <w:t xml:space="preserve"> заключения специалистов.</w:t>
      </w:r>
    </w:p>
    <w:p w:rsidR="001C61F6" w:rsidRPr="004F3E31" w:rsidRDefault="001C61F6" w:rsidP="004F3E31">
      <w:pPr>
        <w:pStyle w:val="ConsPlusNormal"/>
        <w:spacing w:line="276" w:lineRule="auto"/>
        <w:ind w:left="284" w:right="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F3E31">
        <w:rPr>
          <w:rFonts w:ascii="Times New Roman" w:hAnsi="Times New Roman" w:cs="Times New Roman"/>
          <w:sz w:val="28"/>
          <w:szCs w:val="28"/>
        </w:rPr>
        <w:t xml:space="preserve">6. Срок рассмотрения жалоб (заявлений, обращений), поступающих в Рабочую группу, определяется в соответствии с федеральными законами, законами Пермского края, регламентом и инструкцией по делопроизводству </w:t>
      </w:r>
      <w:r w:rsidR="003B6343" w:rsidRPr="004F3E31">
        <w:rPr>
          <w:rFonts w:ascii="Times New Roman" w:hAnsi="Times New Roman" w:cs="Times New Roman"/>
          <w:sz w:val="28"/>
          <w:szCs w:val="28"/>
        </w:rPr>
        <w:t>Комиссии</w:t>
      </w:r>
      <w:r w:rsidRPr="004F3E31">
        <w:rPr>
          <w:rFonts w:ascii="Times New Roman" w:hAnsi="Times New Roman" w:cs="Times New Roman"/>
          <w:sz w:val="28"/>
          <w:szCs w:val="28"/>
        </w:rPr>
        <w:t>.</w:t>
      </w:r>
    </w:p>
    <w:p w:rsidR="001C61F6" w:rsidRPr="004F3E31" w:rsidRDefault="001C61F6" w:rsidP="004F3E31">
      <w:pPr>
        <w:pStyle w:val="ConsPlusNormal"/>
        <w:spacing w:line="276" w:lineRule="auto"/>
        <w:ind w:left="284" w:right="142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F3E31">
        <w:rPr>
          <w:rFonts w:ascii="Times New Roman" w:hAnsi="Times New Roman" w:cs="Times New Roman"/>
          <w:sz w:val="28"/>
          <w:szCs w:val="28"/>
        </w:rPr>
        <w:t>7. На заседании Рабочей группы ведется протокол, а при необходимости - аудиозапись. Протокол заседания Рабочей группы ведет секретарь Рабочей группы. Протокол подписывается руководителем Рабочей группы (председательствующим на заседании) и секретарем.</w:t>
      </w:r>
      <w:r w:rsidR="003B6343" w:rsidRPr="004F3E31">
        <w:rPr>
          <w:rFonts w:ascii="Times New Roman" w:hAnsi="Times New Roman" w:cs="Times New Roman"/>
          <w:sz w:val="28"/>
          <w:szCs w:val="28"/>
        </w:rPr>
        <w:t xml:space="preserve"> </w:t>
      </w:r>
      <w:r w:rsidRPr="004F3E31">
        <w:rPr>
          <w:rFonts w:ascii="Times New Roman" w:hAnsi="Times New Roman" w:cs="Times New Roman"/>
          <w:sz w:val="28"/>
          <w:szCs w:val="28"/>
        </w:rPr>
        <w:t>О юридически значимых действиях Рабочей группы протокол подписывается всеми членами группы.</w:t>
      </w:r>
      <w:r w:rsidR="003B6343" w:rsidRPr="004F3E31">
        <w:rPr>
          <w:rFonts w:ascii="Times New Roman" w:hAnsi="Times New Roman" w:cs="Times New Roman"/>
          <w:sz w:val="28"/>
          <w:szCs w:val="28"/>
        </w:rPr>
        <w:t xml:space="preserve"> </w:t>
      </w:r>
      <w:r w:rsidRPr="004F3E31">
        <w:rPr>
          <w:rFonts w:ascii="Times New Roman" w:hAnsi="Times New Roman" w:cs="Times New Roman"/>
          <w:sz w:val="28"/>
          <w:szCs w:val="28"/>
        </w:rPr>
        <w:t>По результатам рассмотрения каждого вопроса на заседании Рабочей группы принимается решение, которое подписывается руководителем и секретарем Рабочей группы.</w:t>
      </w:r>
      <w:r w:rsidR="004F3E31" w:rsidRPr="004F3E31">
        <w:rPr>
          <w:rFonts w:ascii="Times New Roman" w:hAnsi="Times New Roman" w:cs="Times New Roman"/>
          <w:sz w:val="28"/>
          <w:szCs w:val="28"/>
        </w:rPr>
        <w:t xml:space="preserve"> </w:t>
      </w:r>
      <w:r w:rsidRPr="004F3E31">
        <w:rPr>
          <w:rFonts w:ascii="Times New Roman" w:hAnsi="Times New Roman" w:cs="Times New Roman"/>
          <w:sz w:val="28"/>
          <w:szCs w:val="28"/>
        </w:rPr>
        <w:t>Решение Рабочей группы принимается большинством голосов от числа присутствующих на заседании членов Рабочей группы открытым голосованием. В случае равенства голосов "за" и "против" голос председательствующего на заседании Рабочей группы является решающим.</w:t>
      </w:r>
    </w:p>
    <w:p w:rsidR="001C61F6" w:rsidRPr="004F3E31" w:rsidRDefault="001C61F6" w:rsidP="002D3023">
      <w:pPr>
        <w:pStyle w:val="ConsPlusNormal"/>
        <w:tabs>
          <w:tab w:val="left" w:pos="10065"/>
        </w:tabs>
        <w:spacing w:line="276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F3E31">
        <w:rPr>
          <w:rFonts w:ascii="Times New Roman" w:hAnsi="Times New Roman" w:cs="Times New Roman"/>
          <w:sz w:val="28"/>
          <w:szCs w:val="28"/>
        </w:rPr>
        <w:t xml:space="preserve">8. Решение Рабочей группы, а при необходимости и соответствующий проект </w:t>
      </w:r>
      <w:r w:rsidR="00597F1A" w:rsidRPr="004F3E31">
        <w:rPr>
          <w:rFonts w:ascii="Times New Roman" w:hAnsi="Times New Roman" w:cs="Times New Roman"/>
          <w:sz w:val="28"/>
          <w:szCs w:val="28"/>
        </w:rPr>
        <w:t>решения</w:t>
      </w:r>
      <w:r w:rsidRPr="004F3E31">
        <w:rPr>
          <w:rFonts w:ascii="Times New Roman" w:hAnsi="Times New Roman" w:cs="Times New Roman"/>
          <w:sz w:val="28"/>
          <w:szCs w:val="28"/>
        </w:rPr>
        <w:t xml:space="preserve"> </w:t>
      </w:r>
      <w:r w:rsidR="004F3E31" w:rsidRPr="004F3E31">
        <w:rPr>
          <w:rFonts w:ascii="Times New Roman" w:hAnsi="Times New Roman" w:cs="Times New Roman"/>
          <w:sz w:val="28"/>
          <w:szCs w:val="28"/>
        </w:rPr>
        <w:t>Комиссии</w:t>
      </w:r>
      <w:r w:rsidR="00597F1A" w:rsidRPr="004F3E31">
        <w:rPr>
          <w:rFonts w:ascii="Times New Roman" w:hAnsi="Times New Roman" w:cs="Times New Roman"/>
          <w:sz w:val="28"/>
          <w:szCs w:val="28"/>
        </w:rPr>
        <w:t xml:space="preserve"> </w:t>
      </w:r>
      <w:r w:rsidRPr="004F3E31">
        <w:rPr>
          <w:rFonts w:ascii="Times New Roman" w:hAnsi="Times New Roman" w:cs="Times New Roman"/>
          <w:sz w:val="28"/>
          <w:szCs w:val="28"/>
        </w:rPr>
        <w:t xml:space="preserve">выносятся на заседание </w:t>
      </w:r>
      <w:r w:rsidR="004F3E31" w:rsidRPr="004F3E31">
        <w:rPr>
          <w:rFonts w:ascii="Times New Roman" w:hAnsi="Times New Roman" w:cs="Times New Roman"/>
          <w:sz w:val="28"/>
          <w:szCs w:val="28"/>
        </w:rPr>
        <w:t>Комиссии</w:t>
      </w:r>
      <w:r w:rsidR="00597F1A" w:rsidRPr="004F3E31">
        <w:rPr>
          <w:rFonts w:ascii="Times New Roman" w:hAnsi="Times New Roman" w:cs="Times New Roman"/>
          <w:sz w:val="28"/>
          <w:szCs w:val="28"/>
        </w:rPr>
        <w:t xml:space="preserve"> </w:t>
      </w:r>
      <w:r w:rsidRPr="004F3E31">
        <w:rPr>
          <w:rFonts w:ascii="Times New Roman" w:hAnsi="Times New Roman" w:cs="Times New Roman"/>
          <w:sz w:val="28"/>
          <w:szCs w:val="28"/>
        </w:rPr>
        <w:t xml:space="preserve">в установленном порядке. С докладом по этому вопросу выступает руководитель Рабочей группы или по его поручению - член Рабочей группы - член </w:t>
      </w:r>
      <w:r w:rsidR="004F3E31" w:rsidRPr="004F3E31">
        <w:rPr>
          <w:rFonts w:ascii="Times New Roman" w:hAnsi="Times New Roman" w:cs="Times New Roman"/>
          <w:sz w:val="28"/>
          <w:szCs w:val="28"/>
        </w:rPr>
        <w:t>Комиссии</w:t>
      </w:r>
      <w:r w:rsidR="00597F1A" w:rsidRPr="004F3E31">
        <w:rPr>
          <w:rFonts w:ascii="Times New Roman" w:hAnsi="Times New Roman" w:cs="Times New Roman"/>
          <w:sz w:val="28"/>
          <w:szCs w:val="28"/>
        </w:rPr>
        <w:t xml:space="preserve"> </w:t>
      </w:r>
      <w:r w:rsidRPr="004F3E31">
        <w:rPr>
          <w:rFonts w:ascii="Times New Roman" w:hAnsi="Times New Roman" w:cs="Times New Roman"/>
          <w:sz w:val="28"/>
          <w:szCs w:val="28"/>
        </w:rPr>
        <w:t>с правом решающего голоса.</w:t>
      </w:r>
      <w:r w:rsidR="002D3023">
        <w:rPr>
          <w:rFonts w:ascii="Times New Roman" w:hAnsi="Times New Roman" w:cs="Times New Roman"/>
          <w:sz w:val="28"/>
          <w:szCs w:val="28"/>
        </w:rPr>
        <w:t xml:space="preserve"> </w:t>
      </w:r>
      <w:r w:rsidRPr="004F3E31">
        <w:rPr>
          <w:rFonts w:ascii="Times New Roman" w:hAnsi="Times New Roman" w:cs="Times New Roman"/>
          <w:sz w:val="28"/>
          <w:szCs w:val="28"/>
        </w:rPr>
        <w:t xml:space="preserve">Жалобы (заявления, обращения), протоколы заседаний Рабочей группы и другие документы подлежат хранению в порядке, установленном </w:t>
      </w:r>
      <w:r w:rsidR="004F3E31" w:rsidRPr="004F3E31">
        <w:rPr>
          <w:rFonts w:ascii="Times New Roman" w:hAnsi="Times New Roman" w:cs="Times New Roman"/>
          <w:sz w:val="28"/>
          <w:szCs w:val="28"/>
        </w:rPr>
        <w:t>Комиссией</w:t>
      </w:r>
      <w:r w:rsidRPr="004F3E31">
        <w:rPr>
          <w:rFonts w:ascii="Times New Roman" w:hAnsi="Times New Roman" w:cs="Times New Roman"/>
          <w:sz w:val="28"/>
          <w:szCs w:val="28"/>
        </w:rPr>
        <w:t>.</w:t>
      </w:r>
    </w:p>
    <w:p w:rsidR="00081AFA" w:rsidRPr="004F3E31" w:rsidRDefault="00081AFA" w:rsidP="004F3E31">
      <w:pPr>
        <w:tabs>
          <w:tab w:val="left" w:pos="10065"/>
        </w:tabs>
        <w:ind w:left="567" w:firstLine="426"/>
        <w:rPr>
          <w:rFonts w:ascii="Times New Roman" w:hAnsi="Times New Roman" w:cs="Times New Roman"/>
          <w:sz w:val="28"/>
          <w:szCs w:val="28"/>
        </w:rPr>
      </w:pPr>
    </w:p>
    <w:sectPr w:rsidR="00081AFA" w:rsidRPr="004F3E31" w:rsidSect="00036C13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61F6"/>
    <w:rsid w:val="00000569"/>
    <w:rsid w:val="000012B6"/>
    <w:rsid w:val="00081AFA"/>
    <w:rsid w:val="000B2614"/>
    <w:rsid w:val="001B4DBA"/>
    <w:rsid w:val="001C61F6"/>
    <w:rsid w:val="002D3023"/>
    <w:rsid w:val="003B6343"/>
    <w:rsid w:val="00412E54"/>
    <w:rsid w:val="004173DB"/>
    <w:rsid w:val="004F3E31"/>
    <w:rsid w:val="00571E40"/>
    <w:rsid w:val="00597F1A"/>
    <w:rsid w:val="00617A16"/>
    <w:rsid w:val="0062471F"/>
    <w:rsid w:val="006B6F2E"/>
    <w:rsid w:val="00770BBF"/>
    <w:rsid w:val="00825639"/>
    <w:rsid w:val="008378CC"/>
    <w:rsid w:val="00886FD6"/>
    <w:rsid w:val="008A6816"/>
    <w:rsid w:val="008D5D38"/>
    <w:rsid w:val="00C0366B"/>
    <w:rsid w:val="00D208FE"/>
    <w:rsid w:val="00DF54AF"/>
    <w:rsid w:val="00DF70CF"/>
    <w:rsid w:val="00F23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E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61F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1C61F6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97F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7F1A"/>
    <w:rPr>
      <w:rFonts w:ascii="Tahoma" w:hAnsi="Tahoma" w:cs="Tahoma"/>
      <w:sz w:val="16"/>
      <w:szCs w:val="16"/>
    </w:rPr>
  </w:style>
  <w:style w:type="paragraph" w:customStyle="1" w:styleId="a5">
    <w:name w:val="Содерж"/>
    <w:basedOn w:val="a"/>
    <w:rsid w:val="00770BBF"/>
    <w:pPr>
      <w:widowControl w:val="0"/>
      <w:autoSpaceDE w:val="0"/>
      <w:autoSpaceDN w:val="0"/>
      <w:spacing w:after="12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E55AF9A7C483A2005BAD13668CB4AF0CEE623574BF14999141DB4Cl4B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940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</dc:creator>
  <cp:keywords/>
  <dc:description/>
  <cp:lastModifiedBy>Sea</cp:lastModifiedBy>
  <cp:revision>11</cp:revision>
  <cp:lastPrinted>2021-06-20T08:56:00Z</cp:lastPrinted>
  <dcterms:created xsi:type="dcterms:W3CDTF">2016-07-04T06:01:00Z</dcterms:created>
  <dcterms:modified xsi:type="dcterms:W3CDTF">2021-06-20T08:56:00Z</dcterms:modified>
</cp:coreProperties>
</file>