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BA" w:rsidRDefault="0045719A" w:rsidP="00895733">
      <w:pPr>
        <w:pStyle w:val="a6"/>
        <w:ind w:right="32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B39EAB" wp14:editId="1ADAD120">
                <wp:simplePos x="0" y="0"/>
                <wp:positionH relativeFrom="page">
                  <wp:posOffset>1764030</wp:posOffset>
                </wp:positionH>
                <wp:positionV relativeFrom="page">
                  <wp:posOffset>2168525</wp:posOffset>
                </wp:positionV>
                <wp:extent cx="1278255" cy="274320"/>
                <wp:effectExtent l="0" t="0" r="17145" b="1143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DAC" w:rsidRPr="00482A25" w:rsidRDefault="006A6F88" w:rsidP="00311DAC">
                            <w:pPr>
                              <w:pStyle w:val="a7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>11.08</w:t>
                            </w:r>
                            <w:r w:rsidR="0045719A">
                              <w:rPr>
                                <w:szCs w:val="28"/>
                                <w:lang w:val="ru-RU"/>
                              </w:rPr>
                              <w:t>.2021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left:0;text-align:left;margin-left:138.9pt;margin-top:170.75pt;width:100.65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" filled="f" stroked="f">
                <v:textbox inset="0,0,0,0">
                  <w:txbxContent>
                    <w:p w:rsidR="00311DAC" w:rsidRPr="00482A25" w:rsidRDefault="006A6F88" w:rsidP="00311DAC">
                      <w:pPr>
                        <w:pStyle w:val="a7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>11.08</w:t>
                      </w:r>
                      <w:r w:rsidR="0045719A">
                        <w:rPr>
                          <w:szCs w:val="28"/>
                          <w:lang w:val="ru-RU"/>
                        </w:rPr>
                        <w:t>.2021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958BA5" wp14:editId="1F1B1CAC">
                <wp:simplePos x="0" y="0"/>
                <wp:positionH relativeFrom="page">
                  <wp:posOffset>5528945</wp:posOffset>
                </wp:positionH>
                <wp:positionV relativeFrom="page">
                  <wp:posOffset>2168525</wp:posOffset>
                </wp:positionV>
                <wp:extent cx="1278255" cy="274320"/>
                <wp:effectExtent l="0" t="0" r="17145" b="1143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1DAC" w:rsidRPr="00482A25" w:rsidRDefault="0061272D" w:rsidP="0061272D">
                            <w:pPr>
                              <w:pStyle w:val="a7"/>
                              <w:jc w:val="left"/>
                              <w:rPr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szCs w:val="28"/>
                                <w:lang w:val="ru-RU"/>
                              </w:rPr>
                              <w:t xml:space="preserve">   3</w:t>
                            </w:r>
                            <w:r w:rsidR="006A6F88">
                              <w:rPr>
                                <w:szCs w:val="28"/>
                                <w:lang w:val="ru-RU"/>
                              </w:rPr>
                              <w:t>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left:0;text-align:left;margin-left:435.35pt;margin-top:170.75pt;width:100.65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fiesg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" filled="f" stroked="f">
                <v:textbox inset="0,0,0,0">
                  <w:txbxContent>
                    <w:p w:rsidR="00311DAC" w:rsidRPr="00482A25" w:rsidRDefault="0061272D" w:rsidP="0061272D">
                      <w:pPr>
                        <w:pStyle w:val="a7"/>
                        <w:jc w:val="left"/>
                        <w:rPr>
                          <w:szCs w:val="28"/>
                          <w:lang w:val="ru-RU"/>
                        </w:rPr>
                      </w:pPr>
                      <w:r>
                        <w:rPr>
                          <w:szCs w:val="28"/>
                          <w:lang w:val="ru-RU"/>
                        </w:rPr>
                        <w:t xml:space="preserve">   3</w:t>
                      </w:r>
                      <w:r w:rsidR="006A6F88">
                        <w:rPr>
                          <w:szCs w:val="28"/>
                          <w:lang w:val="ru-RU"/>
                        </w:rPr>
                        <w:t>77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04C8C">
        <w:rPr>
          <w:szCs w:val="28"/>
        </w:rPr>
        <w:t>О</w:t>
      </w:r>
      <w:r w:rsidR="00115A32">
        <w:rPr>
          <w:szCs w:val="28"/>
        </w:rPr>
        <w:t xml:space="preserve"> выделении специальных мест для размещения печатных предвыборных агитационных материалов на территории избирательных участков, расположенных на территории Косинского муниципального округа Пермского края, при проведении </w:t>
      </w:r>
      <w:r w:rsidR="00F6686C" w:rsidRPr="00220990">
        <w:rPr>
          <w:b w:val="0"/>
          <w:noProof/>
          <w:sz w:val="26"/>
          <w:szCs w:val="26"/>
        </w:rPr>
        <w:drawing>
          <wp:anchor distT="0" distB="0" distL="114300" distR="114300" simplePos="0" relativeHeight="251656192" behindDoc="0" locked="0" layoutInCell="1" allowOverlap="1" wp14:anchorId="6BA32DBE" wp14:editId="6E1EBB12">
            <wp:simplePos x="0" y="0"/>
            <wp:positionH relativeFrom="page">
              <wp:posOffset>1080135</wp:posOffset>
            </wp:positionH>
            <wp:positionV relativeFrom="page">
              <wp:posOffset>230505</wp:posOffset>
            </wp:positionV>
            <wp:extent cx="5673090" cy="2743200"/>
            <wp:effectExtent l="19050" t="0" r="3810" b="0"/>
            <wp:wrapTopAndBottom/>
            <wp:docPr id="56" name="Рисунок 51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4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92F14" w:rsidRPr="00220990">
        <w:rPr>
          <w:sz w:val="26"/>
          <w:szCs w:val="26"/>
        </w:rPr>
        <w:t>выбор</w:t>
      </w:r>
      <w:r w:rsidR="00115A32">
        <w:rPr>
          <w:sz w:val="26"/>
          <w:szCs w:val="26"/>
        </w:rPr>
        <w:t>ов</w:t>
      </w:r>
      <w:r w:rsidR="00892F14" w:rsidRPr="00220990">
        <w:rPr>
          <w:sz w:val="26"/>
          <w:szCs w:val="26"/>
        </w:rPr>
        <w:t xml:space="preserve"> депутатов Законодательного Собрания </w:t>
      </w:r>
      <w:r w:rsidR="00DC5005" w:rsidRPr="00220990">
        <w:rPr>
          <w:sz w:val="26"/>
          <w:szCs w:val="26"/>
        </w:rPr>
        <w:t xml:space="preserve">Пермского края </w:t>
      </w:r>
      <w:r w:rsidR="00892F14" w:rsidRPr="00220990">
        <w:rPr>
          <w:sz w:val="26"/>
          <w:szCs w:val="26"/>
        </w:rPr>
        <w:t>19</w:t>
      </w:r>
      <w:r w:rsidR="00DC5005" w:rsidRPr="00220990">
        <w:rPr>
          <w:sz w:val="26"/>
          <w:szCs w:val="26"/>
        </w:rPr>
        <w:t xml:space="preserve"> сентября 202</w:t>
      </w:r>
      <w:r w:rsidR="00892F14" w:rsidRPr="00220990">
        <w:rPr>
          <w:sz w:val="26"/>
          <w:szCs w:val="26"/>
        </w:rPr>
        <w:t>1</w:t>
      </w:r>
      <w:r w:rsidR="00DC5005" w:rsidRPr="00220990">
        <w:rPr>
          <w:sz w:val="26"/>
          <w:szCs w:val="26"/>
        </w:rPr>
        <w:t xml:space="preserve"> года</w:t>
      </w:r>
    </w:p>
    <w:p w:rsidR="00115A32" w:rsidRDefault="008B6C8B" w:rsidP="004C3342">
      <w:pPr>
        <w:pStyle w:val="ac"/>
        <w:ind w:firstLine="567"/>
        <w:jc w:val="both"/>
        <w:rPr>
          <w:sz w:val="26"/>
          <w:szCs w:val="26"/>
        </w:rPr>
      </w:pPr>
      <w:proofErr w:type="gramStart"/>
      <w:r w:rsidRPr="00F00198">
        <w:rPr>
          <w:sz w:val="26"/>
          <w:szCs w:val="26"/>
        </w:rPr>
        <w:t>В соответствии с пунктом 7 статьи 54 Федерального закона от 12.06.2002 № 67-ФЗ «Об основных гарантиях избирательных прав и права на участие в рефере</w:t>
      </w:r>
      <w:r w:rsidRPr="00F00198">
        <w:rPr>
          <w:sz w:val="26"/>
          <w:szCs w:val="26"/>
        </w:rPr>
        <w:t>н</w:t>
      </w:r>
      <w:r w:rsidRPr="00F00198">
        <w:rPr>
          <w:sz w:val="26"/>
          <w:szCs w:val="26"/>
        </w:rPr>
        <w:t xml:space="preserve">думе граждан Российской Федерации», </w:t>
      </w:r>
      <w:r w:rsidR="00822CC8" w:rsidRPr="006D55E9">
        <w:rPr>
          <w:sz w:val="26"/>
          <w:szCs w:val="26"/>
        </w:rPr>
        <w:t xml:space="preserve">статьей </w:t>
      </w:r>
      <w:r w:rsidR="00822CC8">
        <w:rPr>
          <w:sz w:val="26"/>
          <w:szCs w:val="26"/>
        </w:rPr>
        <w:t>50</w:t>
      </w:r>
      <w:r w:rsidR="00822CC8" w:rsidRPr="006D55E9">
        <w:rPr>
          <w:sz w:val="26"/>
          <w:szCs w:val="26"/>
        </w:rPr>
        <w:t xml:space="preserve"> Закона Пермского края от </w:t>
      </w:r>
      <w:r w:rsidR="00822CC8">
        <w:rPr>
          <w:sz w:val="26"/>
          <w:szCs w:val="26"/>
        </w:rPr>
        <w:t>11.05.2011</w:t>
      </w:r>
      <w:r w:rsidR="00822CC8" w:rsidRPr="006D55E9">
        <w:rPr>
          <w:sz w:val="26"/>
          <w:szCs w:val="26"/>
        </w:rPr>
        <w:t xml:space="preserve"> № </w:t>
      </w:r>
      <w:r w:rsidR="00822CC8">
        <w:rPr>
          <w:sz w:val="26"/>
          <w:szCs w:val="26"/>
        </w:rPr>
        <w:t>766</w:t>
      </w:r>
      <w:r w:rsidR="00822CC8" w:rsidRPr="006D55E9">
        <w:rPr>
          <w:sz w:val="26"/>
          <w:szCs w:val="26"/>
        </w:rPr>
        <w:t xml:space="preserve">-ПК «О выборах </w:t>
      </w:r>
      <w:r w:rsidR="00822CC8">
        <w:rPr>
          <w:sz w:val="26"/>
          <w:szCs w:val="26"/>
        </w:rPr>
        <w:t>депутатов Законодательного Собрания</w:t>
      </w:r>
      <w:r w:rsidR="00822CC8" w:rsidRPr="006D55E9">
        <w:rPr>
          <w:sz w:val="26"/>
          <w:szCs w:val="26"/>
        </w:rPr>
        <w:t xml:space="preserve"> Пермск</w:t>
      </w:r>
      <w:r w:rsidR="00822CC8" w:rsidRPr="006D55E9">
        <w:rPr>
          <w:sz w:val="26"/>
          <w:szCs w:val="26"/>
        </w:rPr>
        <w:t>о</w:t>
      </w:r>
      <w:r w:rsidR="00822CC8" w:rsidRPr="006D55E9">
        <w:rPr>
          <w:sz w:val="26"/>
          <w:szCs w:val="26"/>
        </w:rPr>
        <w:t>го края»</w:t>
      </w:r>
      <w:r w:rsidRPr="00F00198">
        <w:rPr>
          <w:sz w:val="26"/>
          <w:szCs w:val="26"/>
        </w:rPr>
        <w:t>, в целях обеспечения равных условий для размещения печатных агитац</w:t>
      </w:r>
      <w:r w:rsidRPr="00F00198">
        <w:rPr>
          <w:sz w:val="26"/>
          <w:szCs w:val="26"/>
        </w:rPr>
        <w:t>и</w:t>
      </w:r>
      <w:r w:rsidRPr="00F00198">
        <w:rPr>
          <w:sz w:val="26"/>
          <w:szCs w:val="26"/>
        </w:rPr>
        <w:t>онных материалов на территории избирательных участков, расположенным на те</w:t>
      </w:r>
      <w:r w:rsidRPr="00F00198">
        <w:rPr>
          <w:sz w:val="26"/>
          <w:szCs w:val="26"/>
        </w:rPr>
        <w:t>р</w:t>
      </w:r>
      <w:r w:rsidRPr="00F00198">
        <w:rPr>
          <w:sz w:val="26"/>
          <w:szCs w:val="26"/>
        </w:rPr>
        <w:t>ритории Косинского муниципального</w:t>
      </w:r>
      <w:proofErr w:type="gramEnd"/>
      <w:r w:rsidRPr="00F00198">
        <w:rPr>
          <w:sz w:val="26"/>
          <w:szCs w:val="26"/>
        </w:rPr>
        <w:t xml:space="preserve"> округа Пермского края, </w:t>
      </w:r>
      <w:r w:rsidR="004C3342" w:rsidRPr="006D55E9">
        <w:rPr>
          <w:sz w:val="26"/>
          <w:szCs w:val="26"/>
        </w:rPr>
        <w:t>зар</w:t>
      </w:r>
      <w:r w:rsidR="004C3342" w:rsidRPr="006D55E9">
        <w:rPr>
          <w:sz w:val="26"/>
          <w:szCs w:val="26"/>
        </w:rPr>
        <w:t>е</w:t>
      </w:r>
      <w:r w:rsidR="004C3342" w:rsidRPr="006D55E9">
        <w:rPr>
          <w:sz w:val="26"/>
          <w:szCs w:val="26"/>
        </w:rPr>
        <w:t xml:space="preserve">гистрированным кандидатам, их доверенным лицам, </w:t>
      </w:r>
      <w:r w:rsidR="004C3342">
        <w:rPr>
          <w:sz w:val="26"/>
          <w:szCs w:val="26"/>
        </w:rPr>
        <w:t xml:space="preserve">представителям </w:t>
      </w:r>
      <w:r w:rsidR="004C3342" w:rsidRPr="006D55E9">
        <w:rPr>
          <w:sz w:val="26"/>
          <w:szCs w:val="26"/>
        </w:rPr>
        <w:t>избирател</w:t>
      </w:r>
      <w:r w:rsidR="004C3342" w:rsidRPr="006D55E9">
        <w:rPr>
          <w:sz w:val="26"/>
          <w:szCs w:val="26"/>
        </w:rPr>
        <w:t>ь</w:t>
      </w:r>
      <w:r w:rsidR="004C3342" w:rsidRPr="006D55E9">
        <w:rPr>
          <w:sz w:val="26"/>
          <w:szCs w:val="26"/>
        </w:rPr>
        <w:t>ны</w:t>
      </w:r>
      <w:r w:rsidR="004C3342">
        <w:rPr>
          <w:sz w:val="26"/>
          <w:szCs w:val="26"/>
        </w:rPr>
        <w:t>х</w:t>
      </w:r>
      <w:r w:rsidR="004C3342" w:rsidRPr="006D55E9">
        <w:rPr>
          <w:sz w:val="26"/>
          <w:szCs w:val="26"/>
        </w:rPr>
        <w:t xml:space="preserve"> объединени</w:t>
      </w:r>
      <w:r w:rsidR="004C3342">
        <w:rPr>
          <w:sz w:val="26"/>
          <w:szCs w:val="26"/>
        </w:rPr>
        <w:t>й, зарегистрировавшим единые списки кандидатов,</w:t>
      </w:r>
      <w:r w:rsidR="004C3342" w:rsidRPr="006D55E9">
        <w:rPr>
          <w:sz w:val="26"/>
          <w:szCs w:val="26"/>
        </w:rPr>
        <w:t xml:space="preserve"> в период избирательной ка</w:t>
      </w:r>
      <w:r w:rsidR="004C3342" w:rsidRPr="006D55E9">
        <w:rPr>
          <w:sz w:val="26"/>
          <w:szCs w:val="26"/>
        </w:rPr>
        <w:t>м</w:t>
      </w:r>
      <w:r w:rsidR="004C3342" w:rsidRPr="006D55E9">
        <w:rPr>
          <w:sz w:val="26"/>
          <w:szCs w:val="26"/>
        </w:rPr>
        <w:t xml:space="preserve">пании </w:t>
      </w:r>
      <w:r w:rsidR="004C3342">
        <w:rPr>
          <w:sz w:val="26"/>
          <w:szCs w:val="26"/>
        </w:rPr>
        <w:t>по выборам депутатов Законодательного Собрания</w:t>
      </w:r>
      <w:r w:rsidR="004C3342" w:rsidRPr="006D55E9">
        <w:rPr>
          <w:sz w:val="26"/>
          <w:szCs w:val="26"/>
        </w:rPr>
        <w:t xml:space="preserve"> Пермского края 1</w:t>
      </w:r>
      <w:r w:rsidR="004C3342">
        <w:rPr>
          <w:sz w:val="26"/>
          <w:szCs w:val="26"/>
        </w:rPr>
        <w:t>9</w:t>
      </w:r>
      <w:r w:rsidR="004C3342" w:rsidRPr="006D55E9">
        <w:rPr>
          <w:sz w:val="26"/>
          <w:szCs w:val="26"/>
        </w:rPr>
        <w:t xml:space="preserve"> сентября 202</w:t>
      </w:r>
      <w:r w:rsidR="004C3342">
        <w:rPr>
          <w:sz w:val="26"/>
          <w:szCs w:val="26"/>
        </w:rPr>
        <w:t>1</w:t>
      </w:r>
      <w:r w:rsidR="004C3342" w:rsidRPr="006D55E9">
        <w:rPr>
          <w:sz w:val="26"/>
          <w:szCs w:val="26"/>
        </w:rPr>
        <w:t xml:space="preserve"> года</w:t>
      </w:r>
      <w:r w:rsidR="004C3342">
        <w:rPr>
          <w:sz w:val="26"/>
          <w:szCs w:val="26"/>
        </w:rPr>
        <w:t xml:space="preserve">, администрация Косинского муниципального округа Пермского края </w:t>
      </w:r>
      <w:r w:rsidR="004C3342" w:rsidRPr="006D55E9">
        <w:rPr>
          <w:sz w:val="26"/>
          <w:szCs w:val="26"/>
        </w:rPr>
        <w:t>ПОСТАНО</w:t>
      </w:r>
      <w:r w:rsidR="004C3342" w:rsidRPr="006D55E9">
        <w:rPr>
          <w:sz w:val="26"/>
          <w:szCs w:val="26"/>
        </w:rPr>
        <w:t>В</w:t>
      </w:r>
      <w:r w:rsidR="004C3342" w:rsidRPr="006D55E9">
        <w:rPr>
          <w:sz w:val="26"/>
          <w:szCs w:val="26"/>
        </w:rPr>
        <w:t>ЛЯ</w:t>
      </w:r>
      <w:r w:rsidR="004C3342">
        <w:rPr>
          <w:sz w:val="26"/>
          <w:szCs w:val="26"/>
        </w:rPr>
        <w:t>ЕТ</w:t>
      </w:r>
      <w:r w:rsidR="004C3342" w:rsidRPr="006D55E9">
        <w:rPr>
          <w:sz w:val="26"/>
          <w:szCs w:val="26"/>
        </w:rPr>
        <w:t>:</w:t>
      </w:r>
    </w:p>
    <w:p w:rsidR="00115A32" w:rsidRPr="004C3342" w:rsidRDefault="00115A32" w:rsidP="004C3342">
      <w:pPr>
        <w:pStyle w:val="ac"/>
        <w:ind w:firstLine="567"/>
        <w:jc w:val="both"/>
        <w:rPr>
          <w:sz w:val="16"/>
          <w:szCs w:val="16"/>
        </w:rPr>
      </w:pPr>
    </w:p>
    <w:p w:rsidR="004C3342" w:rsidRPr="00F00198" w:rsidRDefault="006E1E2E" w:rsidP="004C3342">
      <w:pPr>
        <w:pStyle w:val="ac"/>
        <w:ind w:firstLine="567"/>
        <w:jc w:val="both"/>
        <w:rPr>
          <w:sz w:val="26"/>
          <w:szCs w:val="26"/>
        </w:rPr>
      </w:pPr>
      <w:r w:rsidRPr="006D55E9">
        <w:t xml:space="preserve">1. </w:t>
      </w:r>
      <w:proofErr w:type="gramStart"/>
      <w:r w:rsidR="004C3342" w:rsidRPr="00F00198">
        <w:rPr>
          <w:sz w:val="26"/>
          <w:szCs w:val="26"/>
        </w:rPr>
        <w:t>Выделить на территории избирательных участков, расположенных на те</w:t>
      </w:r>
      <w:r w:rsidR="004C3342" w:rsidRPr="00F00198">
        <w:rPr>
          <w:sz w:val="26"/>
          <w:szCs w:val="26"/>
        </w:rPr>
        <w:t>р</w:t>
      </w:r>
      <w:r w:rsidR="004C3342" w:rsidRPr="00F00198">
        <w:rPr>
          <w:sz w:val="26"/>
          <w:szCs w:val="26"/>
        </w:rPr>
        <w:t>ритории Косинского муниципального округа Пермского края, специальные м</w:t>
      </w:r>
      <w:r w:rsidR="004C3342" w:rsidRPr="00F00198">
        <w:rPr>
          <w:sz w:val="26"/>
          <w:szCs w:val="26"/>
        </w:rPr>
        <w:t>е</w:t>
      </w:r>
      <w:r w:rsidR="004C3342" w:rsidRPr="00F00198">
        <w:rPr>
          <w:sz w:val="26"/>
          <w:szCs w:val="26"/>
        </w:rPr>
        <w:t>ста для размещения печатных агитационных материалов при проведении выбо</w:t>
      </w:r>
      <w:r w:rsidR="00524ABB">
        <w:rPr>
          <w:sz w:val="26"/>
          <w:szCs w:val="26"/>
        </w:rPr>
        <w:t>ров</w:t>
      </w:r>
      <w:r w:rsidR="00524ABB">
        <w:rPr>
          <w:sz w:val="26"/>
          <w:szCs w:val="26"/>
        </w:rPr>
        <w:t xml:space="preserve"> д</w:t>
      </w:r>
      <w:r w:rsidR="00524ABB">
        <w:rPr>
          <w:sz w:val="26"/>
          <w:szCs w:val="26"/>
        </w:rPr>
        <w:t>е</w:t>
      </w:r>
      <w:r w:rsidR="00524ABB">
        <w:rPr>
          <w:sz w:val="26"/>
          <w:szCs w:val="26"/>
        </w:rPr>
        <w:t>путатов Законодательного Собрания</w:t>
      </w:r>
      <w:r w:rsidR="00524ABB" w:rsidRPr="006D55E9">
        <w:rPr>
          <w:sz w:val="26"/>
          <w:szCs w:val="26"/>
        </w:rPr>
        <w:t xml:space="preserve"> Пермского края 1</w:t>
      </w:r>
      <w:r w:rsidR="00524ABB">
        <w:rPr>
          <w:sz w:val="26"/>
          <w:szCs w:val="26"/>
        </w:rPr>
        <w:t>9</w:t>
      </w:r>
      <w:r w:rsidR="00524ABB" w:rsidRPr="006D55E9">
        <w:rPr>
          <w:sz w:val="26"/>
          <w:szCs w:val="26"/>
        </w:rPr>
        <w:t xml:space="preserve"> сентября 202</w:t>
      </w:r>
      <w:r w:rsidR="00524ABB">
        <w:rPr>
          <w:sz w:val="26"/>
          <w:szCs w:val="26"/>
        </w:rPr>
        <w:t>1</w:t>
      </w:r>
      <w:r w:rsidR="00524ABB" w:rsidRPr="006D55E9">
        <w:rPr>
          <w:sz w:val="26"/>
          <w:szCs w:val="26"/>
        </w:rPr>
        <w:t xml:space="preserve"> года</w:t>
      </w:r>
      <w:r w:rsidR="004C3342" w:rsidRPr="00F00198">
        <w:rPr>
          <w:sz w:val="26"/>
          <w:szCs w:val="26"/>
        </w:rPr>
        <w:t xml:space="preserve"> согла</w:t>
      </w:r>
      <w:r w:rsidR="004C3342" w:rsidRPr="00F00198">
        <w:rPr>
          <w:sz w:val="26"/>
          <w:szCs w:val="26"/>
        </w:rPr>
        <w:t>с</w:t>
      </w:r>
      <w:r w:rsidR="004C3342" w:rsidRPr="00F00198">
        <w:rPr>
          <w:sz w:val="26"/>
          <w:szCs w:val="26"/>
        </w:rPr>
        <w:t>но прилагаемому к настоящему постановлению Перечню специальных мест для размещения печатных агитационных матери</w:t>
      </w:r>
      <w:r w:rsidR="004C3342">
        <w:rPr>
          <w:sz w:val="26"/>
          <w:szCs w:val="26"/>
        </w:rPr>
        <w:t>а</w:t>
      </w:r>
      <w:r w:rsidR="004C3342" w:rsidRPr="00F00198">
        <w:rPr>
          <w:sz w:val="26"/>
          <w:szCs w:val="26"/>
        </w:rPr>
        <w:t>ло</w:t>
      </w:r>
      <w:r w:rsidR="004C3342">
        <w:rPr>
          <w:sz w:val="26"/>
          <w:szCs w:val="26"/>
        </w:rPr>
        <w:t>в</w:t>
      </w:r>
      <w:r w:rsidR="004C3342" w:rsidRPr="00F00198">
        <w:rPr>
          <w:sz w:val="26"/>
          <w:szCs w:val="26"/>
        </w:rPr>
        <w:t xml:space="preserve"> при проведении выборов </w:t>
      </w:r>
      <w:r w:rsidR="005D172B">
        <w:rPr>
          <w:sz w:val="26"/>
          <w:szCs w:val="26"/>
        </w:rPr>
        <w:t>депут</w:t>
      </w:r>
      <w:r w:rsidR="005D172B">
        <w:rPr>
          <w:sz w:val="26"/>
          <w:szCs w:val="26"/>
        </w:rPr>
        <w:t>а</w:t>
      </w:r>
      <w:r w:rsidR="005D172B">
        <w:rPr>
          <w:sz w:val="26"/>
          <w:szCs w:val="26"/>
        </w:rPr>
        <w:t>тов Законодательного Собрания</w:t>
      </w:r>
      <w:r w:rsidR="005D172B" w:rsidRPr="006D55E9">
        <w:rPr>
          <w:sz w:val="26"/>
          <w:szCs w:val="26"/>
        </w:rPr>
        <w:t xml:space="preserve"> Пермского края 1</w:t>
      </w:r>
      <w:r w:rsidR="005D172B">
        <w:rPr>
          <w:sz w:val="26"/>
          <w:szCs w:val="26"/>
        </w:rPr>
        <w:t>9</w:t>
      </w:r>
      <w:r w:rsidR="005D172B" w:rsidRPr="006D55E9">
        <w:rPr>
          <w:sz w:val="26"/>
          <w:szCs w:val="26"/>
        </w:rPr>
        <w:t xml:space="preserve"> сентября 202</w:t>
      </w:r>
      <w:r w:rsidR="005D172B">
        <w:rPr>
          <w:sz w:val="26"/>
          <w:szCs w:val="26"/>
        </w:rPr>
        <w:t>1</w:t>
      </w:r>
      <w:r w:rsidR="005D172B" w:rsidRPr="006D55E9">
        <w:rPr>
          <w:sz w:val="26"/>
          <w:szCs w:val="26"/>
        </w:rPr>
        <w:t xml:space="preserve"> г</w:t>
      </w:r>
      <w:r w:rsidR="005D172B" w:rsidRPr="006D55E9">
        <w:rPr>
          <w:sz w:val="26"/>
          <w:szCs w:val="26"/>
        </w:rPr>
        <w:t>о</w:t>
      </w:r>
      <w:r w:rsidR="005D172B" w:rsidRPr="006D55E9">
        <w:rPr>
          <w:sz w:val="26"/>
          <w:szCs w:val="26"/>
        </w:rPr>
        <w:t>да</w:t>
      </w:r>
      <w:r w:rsidR="005D172B">
        <w:rPr>
          <w:sz w:val="26"/>
          <w:szCs w:val="26"/>
        </w:rPr>
        <w:t>.</w:t>
      </w:r>
      <w:proofErr w:type="gramEnd"/>
    </w:p>
    <w:p w:rsidR="004C3342" w:rsidRPr="00F00198" w:rsidRDefault="004C3342" w:rsidP="004C3342">
      <w:pPr>
        <w:pStyle w:val="ac"/>
        <w:ind w:firstLine="567"/>
        <w:jc w:val="both"/>
        <w:rPr>
          <w:sz w:val="26"/>
          <w:szCs w:val="26"/>
        </w:rPr>
      </w:pPr>
      <w:r w:rsidRPr="00F00198">
        <w:rPr>
          <w:sz w:val="26"/>
          <w:szCs w:val="26"/>
        </w:rPr>
        <w:t>2. Настоящее постановление подлежит опубликованию (обнародованию) в</w:t>
      </w:r>
      <w:r w:rsidRPr="006D55E9">
        <w:rPr>
          <w:sz w:val="26"/>
          <w:szCs w:val="26"/>
        </w:rPr>
        <w:t xml:space="preserve"> порядке</w:t>
      </w:r>
      <w:r>
        <w:rPr>
          <w:sz w:val="26"/>
          <w:szCs w:val="26"/>
        </w:rPr>
        <w:t>,</w:t>
      </w:r>
      <w:r w:rsidRPr="006D55E9">
        <w:rPr>
          <w:sz w:val="26"/>
          <w:szCs w:val="26"/>
        </w:rPr>
        <w:t xml:space="preserve"> установленном</w:t>
      </w:r>
      <w:r>
        <w:rPr>
          <w:sz w:val="26"/>
          <w:szCs w:val="26"/>
        </w:rPr>
        <w:t xml:space="preserve"> Уставом Косинского муниципального округа Пермского края</w:t>
      </w:r>
      <w:r w:rsidRPr="006D55E9">
        <w:rPr>
          <w:sz w:val="26"/>
          <w:szCs w:val="26"/>
        </w:rPr>
        <w:t>.</w:t>
      </w:r>
    </w:p>
    <w:p w:rsidR="004C3342" w:rsidRDefault="004C3342" w:rsidP="004C3342">
      <w:pPr>
        <w:pStyle w:val="ac"/>
        <w:ind w:firstLine="567"/>
        <w:jc w:val="both"/>
        <w:rPr>
          <w:sz w:val="26"/>
          <w:szCs w:val="26"/>
        </w:rPr>
      </w:pPr>
      <w:r w:rsidRPr="00F00198">
        <w:rPr>
          <w:sz w:val="26"/>
          <w:szCs w:val="26"/>
        </w:rPr>
        <w:t xml:space="preserve">3. </w:t>
      </w:r>
      <w:proofErr w:type="gramStart"/>
      <w:r w:rsidRPr="00F00198">
        <w:rPr>
          <w:sz w:val="26"/>
          <w:szCs w:val="26"/>
        </w:rPr>
        <w:t>Контроль за</w:t>
      </w:r>
      <w:proofErr w:type="gramEnd"/>
      <w:r w:rsidRPr="00F00198">
        <w:rPr>
          <w:sz w:val="26"/>
          <w:szCs w:val="26"/>
        </w:rPr>
        <w:t xml:space="preserve"> исполнением настоящего постановления возложить на руков</w:t>
      </w:r>
      <w:r w:rsidRPr="00F00198">
        <w:rPr>
          <w:sz w:val="26"/>
          <w:szCs w:val="26"/>
        </w:rPr>
        <w:t>о</w:t>
      </w:r>
      <w:r w:rsidRPr="00F00198">
        <w:rPr>
          <w:sz w:val="26"/>
          <w:szCs w:val="26"/>
        </w:rPr>
        <w:t xml:space="preserve">дителя аппарата администрации Косинского муниципального округа Пермского края </w:t>
      </w:r>
      <w:proofErr w:type="spellStart"/>
      <w:r w:rsidRPr="00F00198">
        <w:rPr>
          <w:sz w:val="26"/>
          <w:szCs w:val="26"/>
        </w:rPr>
        <w:t>Сизову</w:t>
      </w:r>
      <w:proofErr w:type="spellEnd"/>
      <w:r w:rsidRPr="00F00198">
        <w:rPr>
          <w:sz w:val="26"/>
          <w:szCs w:val="26"/>
        </w:rPr>
        <w:t xml:space="preserve"> Л.И.</w:t>
      </w:r>
    </w:p>
    <w:p w:rsidR="006E1E2E" w:rsidRPr="006D55E9" w:rsidRDefault="006E1E2E" w:rsidP="004C3342">
      <w:pPr>
        <w:pStyle w:val="ac"/>
        <w:ind w:firstLine="567"/>
        <w:jc w:val="both"/>
        <w:rPr>
          <w:sz w:val="26"/>
          <w:szCs w:val="26"/>
        </w:rPr>
      </w:pPr>
    </w:p>
    <w:p w:rsidR="006E1E2E" w:rsidRDefault="006E1E2E" w:rsidP="006E1E2E">
      <w:pPr>
        <w:pStyle w:val="ac"/>
        <w:ind w:firstLine="567"/>
        <w:jc w:val="both"/>
        <w:rPr>
          <w:sz w:val="16"/>
          <w:szCs w:val="16"/>
        </w:rPr>
      </w:pPr>
    </w:p>
    <w:p w:rsidR="004C3342" w:rsidRPr="004C3342" w:rsidRDefault="004C3342" w:rsidP="006E1E2E">
      <w:pPr>
        <w:pStyle w:val="ac"/>
        <w:ind w:firstLine="567"/>
        <w:jc w:val="both"/>
        <w:rPr>
          <w:sz w:val="16"/>
          <w:szCs w:val="16"/>
        </w:rPr>
      </w:pPr>
    </w:p>
    <w:p w:rsidR="004C3342" w:rsidRPr="0031486D" w:rsidRDefault="004C3342" w:rsidP="004C3342">
      <w:pPr>
        <w:pStyle w:val="ac"/>
        <w:jc w:val="both"/>
        <w:rPr>
          <w:sz w:val="26"/>
          <w:szCs w:val="26"/>
        </w:rPr>
      </w:pPr>
      <w:r w:rsidRPr="0031486D">
        <w:rPr>
          <w:sz w:val="26"/>
          <w:szCs w:val="26"/>
        </w:rPr>
        <w:t>Глава муниципального округа -</w:t>
      </w:r>
    </w:p>
    <w:p w:rsidR="004C3342" w:rsidRPr="0031486D" w:rsidRDefault="004C3342" w:rsidP="004C3342">
      <w:pPr>
        <w:pStyle w:val="ac"/>
        <w:jc w:val="both"/>
        <w:rPr>
          <w:sz w:val="26"/>
          <w:szCs w:val="26"/>
        </w:rPr>
      </w:pPr>
      <w:r w:rsidRPr="0031486D">
        <w:rPr>
          <w:sz w:val="26"/>
          <w:szCs w:val="26"/>
        </w:rPr>
        <w:t xml:space="preserve">глава администрации Косинского </w:t>
      </w:r>
    </w:p>
    <w:p w:rsidR="006E1E2E" w:rsidRDefault="004C3342" w:rsidP="004C3342">
      <w:pPr>
        <w:pStyle w:val="ac"/>
        <w:jc w:val="both"/>
        <w:rPr>
          <w:sz w:val="26"/>
          <w:szCs w:val="26"/>
        </w:rPr>
      </w:pPr>
      <w:r w:rsidRPr="0031486D">
        <w:rPr>
          <w:sz w:val="26"/>
          <w:szCs w:val="26"/>
        </w:rPr>
        <w:t>муниципального округа Пермского края                                                Э.В. Засухин</w:t>
      </w:r>
    </w:p>
    <w:p w:rsidR="006E1E2E" w:rsidRDefault="006E1E2E" w:rsidP="006E1E2E">
      <w:pPr>
        <w:pStyle w:val="ac"/>
        <w:jc w:val="both"/>
        <w:rPr>
          <w:sz w:val="26"/>
          <w:szCs w:val="26"/>
        </w:rPr>
        <w:sectPr w:rsidR="006E1E2E" w:rsidSect="004C3342">
          <w:pgSz w:w="11906" w:h="16838" w:code="9"/>
          <w:pgMar w:top="851" w:right="707" w:bottom="426" w:left="1843" w:header="720" w:footer="720" w:gutter="0"/>
          <w:cols w:space="708"/>
          <w:docGrid w:linePitch="360"/>
        </w:sectPr>
      </w:pPr>
    </w:p>
    <w:p w:rsidR="006E1E2E" w:rsidRPr="00B31780" w:rsidRDefault="006E1E2E" w:rsidP="006E1E2E">
      <w:pPr>
        <w:pStyle w:val="ac"/>
        <w:jc w:val="right"/>
        <w:rPr>
          <w:sz w:val="24"/>
          <w:szCs w:val="24"/>
          <w:highlight w:val="yellow"/>
        </w:rPr>
      </w:pPr>
      <w:r w:rsidRPr="00B31780">
        <w:rPr>
          <w:sz w:val="24"/>
          <w:szCs w:val="24"/>
        </w:rPr>
        <w:lastRenderedPageBreak/>
        <w:t xml:space="preserve">ПРИЛОЖЕНИЕ </w:t>
      </w:r>
    </w:p>
    <w:p w:rsidR="006E1E2E" w:rsidRDefault="00AB31A1" w:rsidP="006E1E2E">
      <w:pPr>
        <w:pStyle w:val="ac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6E1E2E" w:rsidRPr="00B31780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="006E1E2E" w:rsidRPr="00B31780">
        <w:rPr>
          <w:sz w:val="24"/>
          <w:szCs w:val="24"/>
        </w:rPr>
        <w:t xml:space="preserve"> </w:t>
      </w:r>
      <w:r w:rsidR="00C5717D">
        <w:rPr>
          <w:sz w:val="24"/>
          <w:szCs w:val="24"/>
        </w:rPr>
        <w:t>администрации</w:t>
      </w:r>
      <w:r w:rsidR="006E1E2E" w:rsidRPr="00B31780">
        <w:rPr>
          <w:sz w:val="24"/>
          <w:szCs w:val="24"/>
        </w:rPr>
        <w:t xml:space="preserve"> </w:t>
      </w:r>
    </w:p>
    <w:p w:rsidR="006E1E2E" w:rsidRDefault="006E1E2E" w:rsidP="006E1E2E">
      <w:pPr>
        <w:pStyle w:val="ac"/>
        <w:jc w:val="right"/>
        <w:rPr>
          <w:sz w:val="24"/>
          <w:szCs w:val="24"/>
        </w:rPr>
      </w:pPr>
      <w:r w:rsidRPr="00B31780">
        <w:rPr>
          <w:sz w:val="24"/>
          <w:szCs w:val="24"/>
        </w:rPr>
        <w:t xml:space="preserve">Косинского муниципального </w:t>
      </w:r>
      <w:r>
        <w:rPr>
          <w:sz w:val="24"/>
          <w:szCs w:val="24"/>
        </w:rPr>
        <w:t>округа</w:t>
      </w:r>
    </w:p>
    <w:p w:rsidR="006E1E2E" w:rsidRPr="00B31780" w:rsidRDefault="006E1E2E" w:rsidP="006E1E2E">
      <w:pPr>
        <w:pStyle w:val="ac"/>
        <w:jc w:val="right"/>
        <w:rPr>
          <w:sz w:val="24"/>
          <w:szCs w:val="24"/>
          <w:highlight w:val="yellow"/>
        </w:rPr>
      </w:pPr>
      <w:r>
        <w:rPr>
          <w:sz w:val="24"/>
          <w:szCs w:val="24"/>
        </w:rPr>
        <w:t>Пермского края</w:t>
      </w:r>
    </w:p>
    <w:p w:rsidR="006E1E2E" w:rsidRPr="00B31780" w:rsidRDefault="006E1E2E" w:rsidP="006E1E2E">
      <w:pPr>
        <w:pStyle w:val="ac"/>
        <w:jc w:val="right"/>
        <w:rPr>
          <w:sz w:val="24"/>
          <w:szCs w:val="24"/>
        </w:rPr>
      </w:pPr>
      <w:r w:rsidRPr="00B31780">
        <w:rPr>
          <w:sz w:val="24"/>
          <w:szCs w:val="24"/>
        </w:rPr>
        <w:t xml:space="preserve">от  </w:t>
      </w:r>
      <w:r w:rsidR="00AB31A1">
        <w:rPr>
          <w:sz w:val="24"/>
          <w:szCs w:val="24"/>
        </w:rPr>
        <w:t>11</w:t>
      </w:r>
      <w:r w:rsidR="00C5717D">
        <w:rPr>
          <w:sz w:val="24"/>
          <w:szCs w:val="24"/>
        </w:rPr>
        <w:t>.0</w:t>
      </w:r>
      <w:r w:rsidR="00AB31A1">
        <w:rPr>
          <w:sz w:val="24"/>
          <w:szCs w:val="24"/>
        </w:rPr>
        <w:t>8</w:t>
      </w:r>
      <w:r>
        <w:rPr>
          <w:sz w:val="24"/>
          <w:szCs w:val="24"/>
        </w:rPr>
        <w:t>.202</w:t>
      </w:r>
      <w:r w:rsidR="00C5717D">
        <w:rPr>
          <w:sz w:val="24"/>
          <w:szCs w:val="24"/>
        </w:rPr>
        <w:t>1</w:t>
      </w:r>
      <w:r w:rsidRPr="00B31780">
        <w:rPr>
          <w:sz w:val="24"/>
          <w:szCs w:val="24"/>
        </w:rPr>
        <w:t xml:space="preserve"> № </w:t>
      </w:r>
      <w:r w:rsidR="00C5717D">
        <w:rPr>
          <w:sz w:val="24"/>
          <w:szCs w:val="24"/>
        </w:rPr>
        <w:t>3</w:t>
      </w:r>
      <w:r w:rsidR="00AB31A1">
        <w:rPr>
          <w:sz w:val="24"/>
          <w:szCs w:val="24"/>
        </w:rPr>
        <w:t>77</w:t>
      </w:r>
    </w:p>
    <w:p w:rsidR="006E1E2E" w:rsidRPr="00406A89" w:rsidRDefault="006E1E2E" w:rsidP="006E1E2E">
      <w:pPr>
        <w:pStyle w:val="ac"/>
        <w:jc w:val="right"/>
        <w:rPr>
          <w:sz w:val="16"/>
          <w:szCs w:val="16"/>
        </w:rPr>
      </w:pPr>
    </w:p>
    <w:p w:rsidR="000C1DD2" w:rsidRPr="00F63083" w:rsidRDefault="000C1DD2" w:rsidP="000C1DD2">
      <w:pPr>
        <w:pStyle w:val="ac"/>
        <w:jc w:val="center"/>
        <w:rPr>
          <w:b/>
          <w:sz w:val="26"/>
          <w:szCs w:val="26"/>
        </w:rPr>
      </w:pPr>
      <w:r w:rsidRPr="00F63083">
        <w:rPr>
          <w:b/>
          <w:sz w:val="26"/>
          <w:szCs w:val="26"/>
        </w:rPr>
        <w:t>ПЕРЕЧЕНЬ</w:t>
      </w:r>
    </w:p>
    <w:p w:rsidR="000C1DD2" w:rsidRPr="00F63083" w:rsidRDefault="000C1DD2" w:rsidP="000C1DD2">
      <w:pPr>
        <w:pStyle w:val="ac"/>
        <w:jc w:val="center"/>
        <w:rPr>
          <w:b/>
          <w:sz w:val="26"/>
          <w:szCs w:val="26"/>
        </w:rPr>
      </w:pPr>
      <w:r w:rsidRPr="00F63083">
        <w:rPr>
          <w:b/>
          <w:sz w:val="26"/>
          <w:szCs w:val="26"/>
        </w:rPr>
        <w:t>специальных мест для размещения печатных агитационных материалов</w:t>
      </w:r>
    </w:p>
    <w:p w:rsidR="000C1DD2" w:rsidRPr="00F63083" w:rsidRDefault="000C1DD2" w:rsidP="000C1DD2">
      <w:pPr>
        <w:pStyle w:val="ac"/>
        <w:jc w:val="center"/>
        <w:rPr>
          <w:b/>
          <w:sz w:val="26"/>
          <w:szCs w:val="26"/>
        </w:rPr>
      </w:pPr>
      <w:r w:rsidRPr="00F63083">
        <w:rPr>
          <w:b/>
          <w:sz w:val="26"/>
          <w:szCs w:val="26"/>
        </w:rPr>
        <w:t xml:space="preserve">при проведении выборов </w:t>
      </w:r>
      <w:r w:rsidR="00F068C4">
        <w:rPr>
          <w:b/>
          <w:sz w:val="26"/>
          <w:szCs w:val="26"/>
        </w:rPr>
        <w:t>депутатов Законодательного Собрания Пермского края</w:t>
      </w:r>
    </w:p>
    <w:p w:rsidR="000C1DD2" w:rsidRPr="00F63083" w:rsidRDefault="00F068C4" w:rsidP="000C1DD2">
      <w:pPr>
        <w:pStyle w:val="ac"/>
        <w:jc w:val="center"/>
        <w:rPr>
          <w:sz w:val="24"/>
          <w:szCs w:val="24"/>
        </w:rPr>
      </w:pPr>
      <w:r>
        <w:rPr>
          <w:b/>
          <w:sz w:val="26"/>
          <w:szCs w:val="26"/>
        </w:rPr>
        <w:t>19</w:t>
      </w:r>
      <w:r w:rsidR="000C1DD2">
        <w:rPr>
          <w:b/>
          <w:sz w:val="26"/>
          <w:szCs w:val="26"/>
        </w:rPr>
        <w:t xml:space="preserve"> сентября 202</w:t>
      </w:r>
      <w:r>
        <w:rPr>
          <w:b/>
          <w:sz w:val="26"/>
          <w:szCs w:val="26"/>
        </w:rPr>
        <w:t>1</w:t>
      </w:r>
      <w:r w:rsidR="000C1DD2" w:rsidRPr="00F63083">
        <w:rPr>
          <w:b/>
          <w:sz w:val="26"/>
          <w:szCs w:val="26"/>
        </w:rPr>
        <w:t xml:space="preserve"> года</w:t>
      </w:r>
    </w:p>
    <w:p w:rsidR="000C1DD2" w:rsidRDefault="000C1DD2" w:rsidP="000C1DD2">
      <w:pPr>
        <w:pStyle w:val="ac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2726"/>
        <w:gridCol w:w="5954"/>
      </w:tblGrid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</w:p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№ </w:t>
            </w:r>
            <w:proofErr w:type="gramStart"/>
            <w:r w:rsidRPr="00F63083">
              <w:rPr>
                <w:sz w:val="24"/>
                <w:szCs w:val="24"/>
              </w:rPr>
              <w:t>п</w:t>
            </w:r>
            <w:proofErr w:type="gramEnd"/>
            <w:r w:rsidRPr="00F63083">
              <w:rPr>
                <w:sz w:val="24"/>
                <w:szCs w:val="24"/>
              </w:rPr>
              <w:t>/п</w:t>
            </w:r>
          </w:p>
        </w:tc>
        <w:tc>
          <w:tcPr>
            <w:tcW w:w="2726" w:type="dxa"/>
            <w:shd w:val="clear" w:color="auto" w:fill="auto"/>
          </w:tcPr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</w:p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Избирательный</w:t>
            </w:r>
          </w:p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участок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jc w:val="center"/>
              <w:rPr>
                <w:bCs/>
                <w:sz w:val="24"/>
                <w:szCs w:val="24"/>
              </w:rPr>
            </w:pPr>
          </w:p>
          <w:p w:rsidR="000C1DD2" w:rsidRPr="00F63083" w:rsidRDefault="000C1DD2" w:rsidP="00065DA0">
            <w:pPr>
              <w:pStyle w:val="ac"/>
              <w:jc w:val="center"/>
              <w:rPr>
                <w:bCs/>
                <w:sz w:val="24"/>
                <w:szCs w:val="24"/>
              </w:rPr>
            </w:pPr>
            <w:r w:rsidRPr="00F63083">
              <w:rPr>
                <w:bCs/>
                <w:sz w:val="24"/>
                <w:szCs w:val="24"/>
              </w:rPr>
              <w:t xml:space="preserve">Место размещения </w:t>
            </w:r>
            <w:proofErr w:type="gramStart"/>
            <w:r w:rsidRPr="00F63083">
              <w:rPr>
                <w:bCs/>
                <w:sz w:val="24"/>
                <w:szCs w:val="24"/>
              </w:rPr>
              <w:t>печатных</w:t>
            </w:r>
            <w:proofErr w:type="gramEnd"/>
          </w:p>
          <w:p w:rsidR="000C1DD2" w:rsidRPr="00F63083" w:rsidRDefault="000C1DD2" w:rsidP="00065DA0">
            <w:pPr>
              <w:pStyle w:val="ac"/>
              <w:jc w:val="center"/>
              <w:rPr>
                <w:bCs/>
                <w:sz w:val="24"/>
                <w:szCs w:val="24"/>
              </w:rPr>
            </w:pPr>
            <w:r w:rsidRPr="00F63083">
              <w:rPr>
                <w:bCs/>
                <w:sz w:val="24"/>
                <w:szCs w:val="24"/>
              </w:rPr>
              <w:t>агитационных материалов</w:t>
            </w:r>
          </w:p>
          <w:p w:rsidR="000C1DD2" w:rsidRPr="00F63083" w:rsidRDefault="000C1DD2" w:rsidP="00065DA0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4901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</w:t>
            </w:r>
            <w:proofErr w:type="gramStart"/>
            <w:r w:rsidRPr="00F63083">
              <w:rPr>
                <w:sz w:val="24"/>
                <w:szCs w:val="24"/>
              </w:rPr>
              <w:t>с</w:t>
            </w:r>
            <w:proofErr w:type="gramEnd"/>
            <w:r w:rsidRPr="00F63083">
              <w:rPr>
                <w:sz w:val="24"/>
                <w:szCs w:val="24"/>
              </w:rPr>
              <w:t xml:space="preserve">. </w:t>
            </w:r>
            <w:proofErr w:type="gramStart"/>
            <w:r w:rsidRPr="00F63083">
              <w:rPr>
                <w:sz w:val="24"/>
                <w:szCs w:val="24"/>
              </w:rPr>
              <w:t>Коса</w:t>
            </w:r>
            <w:proofErr w:type="gramEnd"/>
            <w:r w:rsidRPr="00F63083">
              <w:rPr>
                <w:sz w:val="24"/>
                <w:szCs w:val="24"/>
              </w:rPr>
              <w:t xml:space="preserve">, ул. Ленина д.94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(возле поликлиники ЦРБ);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4902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п. Кордон, ул. Карла Маркса д.57;</w:t>
            </w:r>
          </w:p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п. Кордон, ул. Строителей д.7</w:t>
            </w:r>
            <w:r>
              <w:rPr>
                <w:sz w:val="24"/>
                <w:szCs w:val="24"/>
              </w:rPr>
              <w:t>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д. Нижняя Коса, ул. Центральная д.7 (около маг</w:t>
            </w:r>
            <w:r w:rsidRPr="00F63083">
              <w:rPr>
                <w:sz w:val="24"/>
                <w:szCs w:val="24"/>
              </w:rPr>
              <w:t>а</w:t>
            </w:r>
            <w:r w:rsidRPr="00F63083">
              <w:rPr>
                <w:sz w:val="24"/>
                <w:szCs w:val="24"/>
              </w:rPr>
              <w:t>зина Косинского РАЙПО)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4905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д. Пуксиб, ул. Центральная д. 5;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Войвыл</w:t>
            </w:r>
            <w:proofErr w:type="spellEnd"/>
            <w:r w:rsidRPr="00F63083">
              <w:rPr>
                <w:sz w:val="24"/>
                <w:szCs w:val="24"/>
              </w:rPr>
              <w:t xml:space="preserve">,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 xml:space="preserve"> д.18 (около здания маг</w:t>
            </w:r>
            <w:r w:rsidRPr="00F63083">
              <w:rPr>
                <w:sz w:val="24"/>
                <w:szCs w:val="24"/>
              </w:rPr>
              <w:t>а</w:t>
            </w:r>
            <w:r w:rsidRPr="00F63083">
              <w:rPr>
                <w:sz w:val="24"/>
                <w:szCs w:val="24"/>
              </w:rPr>
              <w:t>зина)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4906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информационные стенды: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 - д. </w:t>
            </w:r>
            <w:proofErr w:type="spellStart"/>
            <w:r w:rsidRPr="00F63083">
              <w:rPr>
                <w:sz w:val="24"/>
                <w:szCs w:val="24"/>
              </w:rPr>
              <w:t>Порошево</w:t>
            </w:r>
            <w:proofErr w:type="spellEnd"/>
            <w:r w:rsidRPr="00F63083">
              <w:rPr>
                <w:sz w:val="24"/>
                <w:szCs w:val="24"/>
              </w:rPr>
              <w:t>, ул. Молодежная д.12;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 - д. </w:t>
            </w:r>
            <w:proofErr w:type="spellStart"/>
            <w:r w:rsidRPr="00F63083">
              <w:rPr>
                <w:sz w:val="24"/>
                <w:szCs w:val="24"/>
              </w:rPr>
              <w:t>Маскали</w:t>
            </w:r>
            <w:proofErr w:type="spellEnd"/>
            <w:r w:rsidRPr="00F63083">
              <w:rPr>
                <w:sz w:val="24"/>
                <w:szCs w:val="24"/>
              </w:rPr>
              <w:t xml:space="preserve">,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 xml:space="preserve"> д. 6 (около здания маг</w:t>
            </w:r>
            <w:r w:rsidRPr="00F63083">
              <w:rPr>
                <w:sz w:val="24"/>
                <w:szCs w:val="24"/>
              </w:rPr>
              <w:t>а</w:t>
            </w:r>
            <w:r w:rsidRPr="00F63083">
              <w:rPr>
                <w:sz w:val="24"/>
                <w:szCs w:val="24"/>
              </w:rPr>
              <w:t>зина)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4907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Пятигоры,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 xml:space="preserve"> д. 2 (у автобусной ост</w:t>
            </w:r>
            <w:r w:rsidRPr="00F63083">
              <w:rPr>
                <w:sz w:val="24"/>
                <w:szCs w:val="24"/>
              </w:rPr>
              <w:t>а</w:t>
            </w:r>
            <w:r w:rsidRPr="00F63083">
              <w:rPr>
                <w:sz w:val="24"/>
                <w:szCs w:val="24"/>
              </w:rPr>
              <w:t>новки);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 - д. Панино, ул. </w:t>
            </w:r>
            <w:proofErr w:type="gramStart"/>
            <w:r w:rsidRPr="00F63083">
              <w:rPr>
                <w:sz w:val="24"/>
                <w:szCs w:val="24"/>
              </w:rPr>
              <w:t>Советская</w:t>
            </w:r>
            <w:proofErr w:type="gramEnd"/>
            <w:r w:rsidRPr="00F63083">
              <w:rPr>
                <w:sz w:val="24"/>
                <w:szCs w:val="24"/>
              </w:rPr>
              <w:t xml:space="preserve"> д.18 (около здания магаз</w:t>
            </w:r>
            <w:r w:rsidRPr="00F63083">
              <w:rPr>
                <w:sz w:val="24"/>
                <w:szCs w:val="24"/>
              </w:rPr>
              <w:t>и</w:t>
            </w:r>
            <w:r w:rsidRPr="00F63083">
              <w:rPr>
                <w:sz w:val="24"/>
                <w:szCs w:val="24"/>
              </w:rPr>
              <w:t>на)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6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4908</w:t>
            </w:r>
          </w:p>
        </w:tc>
        <w:tc>
          <w:tcPr>
            <w:tcW w:w="5954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F63083">
              <w:rPr>
                <w:sz w:val="24"/>
                <w:szCs w:val="24"/>
              </w:rPr>
              <w:t xml:space="preserve">п. Горки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>, д. 7 (около здания магаз</w:t>
            </w:r>
            <w:r w:rsidRPr="00F63083">
              <w:rPr>
                <w:sz w:val="24"/>
                <w:szCs w:val="24"/>
              </w:rPr>
              <w:t>и</w:t>
            </w:r>
            <w:r w:rsidRPr="00F63083">
              <w:rPr>
                <w:sz w:val="24"/>
                <w:szCs w:val="24"/>
              </w:rPr>
              <w:t>на)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Левичи, ул. </w:t>
            </w:r>
            <w:proofErr w:type="gramStart"/>
            <w:r w:rsidRPr="00F63083">
              <w:rPr>
                <w:sz w:val="24"/>
                <w:szCs w:val="24"/>
              </w:rPr>
              <w:t>Новая</w:t>
            </w:r>
            <w:proofErr w:type="gramEnd"/>
            <w:r w:rsidRPr="00F63083">
              <w:rPr>
                <w:sz w:val="24"/>
                <w:szCs w:val="24"/>
              </w:rPr>
              <w:t xml:space="preserve"> (у здания детского сада);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 - п. </w:t>
            </w:r>
            <w:proofErr w:type="spellStart"/>
            <w:r w:rsidRPr="00F63083">
              <w:rPr>
                <w:sz w:val="24"/>
                <w:szCs w:val="24"/>
              </w:rPr>
              <w:t>Лочь-Сай</w:t>
            </w:r>
            <w:proofErr w:type="spellEnd"/>
            <w:r w:rsidRPr="00F63083">
              <w:rPr>
                <w:sz w:val="24"/>
                <w:szCs w:val="24"/>
              </w:rPr>
              <w:t xml:space="preserve">,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 xml:space="preserve"> д.18 (около здания </w:t>
            </w:r>
            <w:proofErr w:type="spellStart"/>
            <w:r w:rsidRPr="00F63083">
              <w:rPr>
                <w:sz w:val="24"/>
                <w:szCs w:val="24"/>
              </w:rPr>
              <w:t>ФАПа</w:t>
            </w:r>
            <w:proofErr w:type="spellEnd"/>
            <w:r w:rsidRPr="00F63083">
              <w:rPr>
                <w:sz w:val="24"/>
                <w:szCs w:val="24"/>
              </w:rPr>
              <w:t xml:space="preserve">) </w:t>
            </w:r>
          </w:p>
          <w:p w:rsidR="000C1DD2" w:rsidRPr="005F1DC2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4910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с. Чураки, ул. </w:t>
            </w:r>
            <w:proofErr w:type="gramStart"/>
            <w:r w:rsidRPr="00F63083">
              <w:rPr>
                <w:sz w:val="24"/>
                <w:szCs w:val="24"/>
              </w:rPr>
              <w:t>Центральная</w:t>
            </w:r>
            <w:proofErr w:type="gramEnd"/>
            <w:r w:rsidRPr="00F63083">
              <w:rPr>
                <w:sz w:val="24"/>
                <w:szCs w:val="24"/>
              </w:rPr>
              <w:t xml:space="preserve"> д.18 (около здания </w:t>
            </w:r>
            <w:proofErr w:type="spellStart"/>
            <w:r w:rsidRPr="00F63083">
              <w:rPr>
                <w:sz w:val="24"/>
                <w:szCs w:val="24"/>
              </w:rPr>
              <w:t>ФАПа</w:t>
            </w:r>
            <w:proofErr w:type="spellEnd"/>
            <w:r w:rsidRPr="00F63083">
              <w:rPr>
                <w:sz w:val="24"/>
                <w:szCs w:val="24"/>
              </w:rPr>
              <w:t xml:space="preserve">);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Лямпино</w:t>
            </w:r>
            <w:proofErr w:type="spellEnd"/>
            <w:r w:rsidRPr="00F63083">
              <w:rPr>
                <w:sz w:val="24"/>
                <w:szCs w:val="24"/>
              </w:rPr>
              <w:t xml:space="preserve"> (около здания магазина Косинского РАЙПО);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Зинково</w:t>
            </w:r>
            <w:proofErr w:type="spellEnd"/>
            <w:r w:rsidRPr="00F63083">
              <w:rPr>
                <w:sz w:val="24"/>
                <w:szCs w:val="24"/>
              </w:rPr>
              <w:t>;</w:t>
            </w:r>
          </w:p>
          <w:p w:rsidR="000C1DD2" w:rsidRDefault="000C1DD2" w:rsidP="005F1DC2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Новожилово</w:t>
            </w:r>
            <w:proofErr w:type="spellEnd"/>
          </w:p>
          <w:p w:rsidR="00B61FE4" w:rsidRPr="00F63083" w:rsidRDefault="00B61FE4" w:rsidP="005F1DC2">
            <w:pPr>
              <w:pStyle w:val="ac"/>
              <w:rPr>
                <w:sz w:val="24"/>
                <w:szCs w:val="24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4911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информационные стенды: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Чазево, ул. Центральная д.18;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д. Карчей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Пеклаыб</w:t>
            </w:r>
            <w:proofErr w:type="spellEnd"/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д. Подьячево ул. Ленина (около здания магазина)</w:t>
            </w:r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  <w:r w:rsidRPr="00F63083">
              <w:rPr>
                <w:sz w:val="24"/>
                <w:szCs w:val="24"/>
              </w:rPr>
              <w:t xml:space="preserve"> </w:t>
            </w: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4912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Бачманово</w:t>
            </w:r>
            <w:proofErr w:type="spellEnd"/>
            <w:r w:rsidRPr="00F63083">
              <w:rPr>
                <w:sz w:val="24"/>
                <w:szCs w:val="24"/>
              </w:rPr>
              <w:t>, ул. Нилогова (возле здания магаз</w:t>
            </w:r>
            <w:r w:rsidRPr="00F63083">
              <w:rPr>
                <w:sz w:val="24"/>
                <w:szCs w:val="24"/>
              </w:rPr>
              <w:t>и</w:t>
            </w:r>
            <w:r w:rsidRPr="00F63083">
              <w:rPr>
                <w:sz w:val="24"/>
                <w:szCs w:val="24"/>
              </w:rPr>
              <w:t>на);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</w:t>
            </w:r>
            <w:proofErr w:type="spellStart"/>
            <w:r w:rsidRPr="00F63083">
              <w:rPr>
                <w:sz w:val="24"/>
                <w:szCs w:val="24"/>
              </w:rPr>
              <w:t>Гортлуд</w:t>
            </w:r>
            <w:proofErr w:type="spellEnd"/>
            <w:r w:rsidRPr="00F63083">
              <w:rPr>
                <w:sz w:val="24"/>
                <w:szCs w:val="24"/>
              </w:rPr>
              <w:t xml:space="preserve">, ул. </w:t>
            </w:r>
            <w:proofErr w:type="spellStart"/>
            <w:r w:rsidRPr="00F63083">
              <w:rPr>
                <w:sz w:val="24"/>
                <w:szCs w:val="24"/>
              </w:rPr>
              <w:t>Гортлудская</w:t>
            </w:r>
            <w:proofErr w:type="spellEnd"/>
            <w:r w:rsidRPr="00F63083">
              <w:rPr>
                <w:sz w:val="24"/>
                <w:szCs w:val="24"/>
              </w:rPr>
              <w:t xml:space="preserve"> (около здания СДК)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д. Пыдосово, ул. Дружбы;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д. Среднее </w:t>
            </w:r>
            <w:proofErr w:type="spellStart"/>
            <w:r w:rsidRPr="00F63083">
              <w:rPr>
                <w:sz w:val="24"/>
                <w:szCs w:val="24"/>
              </w:rPr>
              <w:t>Бачманово</w:t>
            </w:r>
            <w:proofErr w:type="spellEnd"/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4913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информационный стенд: </w:t>
            </w:r>
          </w:p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- п. Сосновка</w:t>
            </w:r>
            <w:r w:rsidR="009D17D0">
              <w:rPr>
                <w:sz w:val="24"/>
                <w:szCs w:val="24"/>
              </w:rPr>
              <w:t xml:space="preserve"> ул. Набережная, д.24 (возле магазина ИП Батуева С.Н.);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п. Верх Лель, ул. </w:t>
            </w:r>
            <w:proofErr w:type="gramStart"/>
            <w:r w:rsidRPr="00F63083">
              <w:rPr>
                <w:sz w:val="24"/>
                <w:szCs w:val="24"/>
              </w:rPr>
              <w:t>Советская</w:t>
            </w:r>
            <w:proofErr w:type="gramEnd"/>
            <w:r w:rsidRPr="00F63083">
              <w:rPr>
                <w:sz w:val="24"/>
                <w:szCs w:val="24"/>
              </w:rPr>
              <w:t xml:space="preserve"> (около здания гар</w:t>
            </w:r>
            <w:r w:rsidRPr="00F63083">
              <w:rPr>
                <w:sz w:val="24"/>
                <w:szCs w:val="24"/>
              </w:rPr>
              <w:t>а</w:t>
            </w:r>
            <w:r w:rsidRPr="00F63083">
              <w:rPr>
                <w:sz w:val="24"/>
                <w:szCs w:val="24"/>
              </w:rPr>
              <w:t>жа)</w:t>
            </w:r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4915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информационный стенд: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 - п. </w:t>
            </w:r>
            <w:r>
              <w:rPr>
                <w:sz w:val="24"/>
                <w:szCs w:val="24"/>
              </w:rPr>
              <w:t xml:space="preserve">Новая </w:t>
            </w:r>
            <w:r w:rsidRPr="00F63083">
              <w:rPr>
                <w:sz w:val="24"/>
                <w:szCs w:val="24"/>
              </w:rPr>
              <w:t>Светлица</w:t>
            </w:r>
            <w:r w:rsidR="009D17D0">
              <w:rPr>
                <w:sz w:val="24"/>
                <w:szCs w:val="24"/>
              </w:rPr>
              <w:t xml:space="preserve">, около магазина ИП </w:t>
            </w:r>
            <w:proofErr w:type="spellStart"/>
            <w:r w:rsidR="009D17D0">
              <w:rPr>
                <w:sz w:val="24"/>
                <w:szCs w:val="24"/>
              </w:rPr>
              <w:t>Рэу</w:t>
            </w:r>
            <w:proofErr w:type="spellEnd"/>
            <w:r w:rsidR="009D17D0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D17D0">
              <w:rPr>
                <w:sz w:val="24"/>
                <w:szCs w:val="24"/>
              </w:rPr>
              <w:t>Н.П.</w:t>
            </w:r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4917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информационные стенды: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п. Солым (около здания магазина)</w:t>
            </w:r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  <w:tr w:rsidR="000C1DD2" w:rsidRPr="00F63083" w:rsidTr="00B61FE4">
        <w:tc>
          <w:tcPr>
            <w:tcW w:w="926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26" w:type="dxa"/>
            <w:shd w:val="clear" w:color="auto" w:fill="auto"/>
          </w:tcPr>
          <w:p w:rsidR="000C1DD2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Избирательный участок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>№ 4918</w:t>
            </w:r>
          </w:p>
        </w:tc>
        <w:tc>
          <w:tcPr>
            <w:tcW w:w="5954" w:type="dxa"/>
            <w:shd w:val="clear" w:color="auto" w:fill="auto"/>
          </w:tcPr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информационный стенд: 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д. </w:t>
            </w:r>
            <w:proofErr w:type="spellStart"/>
            <w:r w:rsidRPr="00F63083">
              <w:rPr>
                <w:sz w:val="24"/>
                <w:szCs w:val="24"/>
              </w:rPr>
              <w:t>Чирково</w:t>
            </w:r>
            <w:proofErr w:type="spellEnd"/>
            <w:r w:rsidRPr="00F63083">
              <w:rPr>
                <w:sz w:val="24"/>
                <w:szCs w:val="24"/>
              </w:rPr>
              <w:t>, ул. Центральная д. 18</w:t>
            </w:r>
          </w:p>
          <w:p w:rsidR="000C1DD2" w:rsidRPr="00F63083" w:rsidRDefault="000C1DD2" w:rsidP="00065DA0">
            <w:pPr>
              <w:pStyle w:val="ac"/>
              <w:rPr>
                <w:sz w:val="24"/>
                <w:szCs w:val="24"/>
              </w:rPr>
            </w:pPr>
            <w:r w:rsidRPr="00F63083">
              <w:rPr>
                <w:sz w:val="24"/>
                <w:szCs w:val="24"/>
              </w:rPr>
              <w:t xml:space="preserve">- </w:t>
            </w:r>
            <w:proofErr w:type="gramStart"/>
            <w:r w:rsidRPr="00F63083">
              <w:rPr>
                <w:sz w:val="24"/>
                <w:szCs w:val="24"/>
              </w:rPr>
              <w:t>с</w:t>
            </w:r>
            <w:proofErr w:type="gramEnd"/>
            <w:r w:rsidRPr="00F63083">
              <w:rPr>
                <w:sz w:val="24"/>
                <w:szCs w:val="24"/>
              </w:rPr>
              <w:t xml:space="preserve">. </w:t>
            </w:r>
            <w:proofErr w:type="gramStart"/>
            <w:r w:rsidRPr="00F63083">
              <w:rPr>
                <w:sz w:val="24"/>
                <w:szCs w:val="24"/>
              </w:rPr>
              <w:t>Коса</w:t>
            </w:r>
            <w:proofErr w:type="gramEnd"/>
            <w:r w:rsidRPr="00F63083">
              <w:rPr>
                <w:sz w:val="24"/>
                <w:szCs w:val="24"/>
              </w:rPr>
              <w:t xml:space="preserve"> ул. Ленина д.64 (около здания столовой К</w:t>
            </w:r>
            <w:r w:rsidRPr="00F63083">
              <w:rPr>
                <w:sz w:val="24"/>
                <w:szCs w:val="24"/>
              </w:rPr>
              <w:t>о</w:t>
            </w:r>
            <w:r w:rsidRPr="00F63083">
              <w:rPr>
                <w:sz w:val="24"/>
                <w:szCs w:val="24"/>
              </w:rPr>
              <w:t>синского РАЙПО)</w:t>
            </w:r>
          </w:p>
          <w:p w:rsidR="000C1DD2" w:rsidRPr="00B61FE4" w:rsidRDefault="000C1DD2" w:rsidP="00065DA0">
            <w:pPr>
              <w:pStyle w:val="ac"/>
              <w:rPr>
                <w:sz w:val="16"/>
                <w:szCs w:val="16"/>
              </w:rPr>
            </w:pPr>
          </w:p>
        </w:tc>
      </w:tr>
    </w:tbl>
    <w:p w:rsidR="00C255BF" w:rsidRDefault="00C255BF" w:rsidP="000C1DD2">
      <w:pPr>
        <w:pStyle w:val="ac"/>
        <w:jc w:val="center"/>
        <w:rPr>
          <w:szCs w:val="28"/>
        </w:rPr>
      </w:pPr>
    </w:p>
    <w:sectPr w:rsidR="00C255BF" w:rsidSect="00482D6A">
      <w:footerReference w:type="default" r:id="rId8"/>
      <w:pgSz w:w="11906" w:h="16838"/>
      <w:pgMar w:top="851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864" w:rsidRDefault="00CE1864">
      <w:r>
        <w:separator/>
      </w:r>
    </w:p>
  </w:endnote>
  <w:endnote w:type="continuationSeparator" w:id="0">
    <w:p w:rsidR="00CE1864" w:rsidRDefault="00CE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994" w:rsidRDefault="00097994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864" w:rsidRDefault="00CE1864">
      <w:r>
        <w:separator/>
      </w:r>
    </w:p>
  </w:footnote>
  <w:footnote w:type="continuationSeparator" w:id="0">
    <w:p w:rsidR="00CE1864" w:rsidRDefault="00CE1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5BA"/>
    <w:rsid w:val="00064595"/>
    <w:rsid w:val="00066153"/>
    <w:rsid w:val="000772C3"/>
    <w:rsid w:val="0008575C"/>
    <w:rsid w:val="00097994"/>
    <w:rsid w:val="000C1DD2"/>
    <w:rsid w:val="000C2D90"/>
    <w:rsid w:val="000E0D14"/>
    <w:rsid w:val="00111A60"/>
    <w:rsid w:val="00115A32"/>
    <w:rsid w:val="00143108"/>
    <w:rsid w:val="00153DB6"/>
    <w:rsid w:val="001B2E61"/>
    <w:rsid w:val="001F02F6"/>
    <w:rsid w:val="002055E3"/>
    <w:rsid w:val="002078F4"/>
    <w:rsid w:val="00220990"/>
    <w:rsid w:val="002802BE"/>
    <w:rsid w:val="00290F9A"/>
    <w:rsid w:val="00295142"/>
    <w:rsid w:val="002A4CF2"/>
    <w:rsid w:val="00311DAC"/>
    <w:rsid w:val="003225D2"/>
    <w:rsid w:val="00331D52"/>
    <w:rsid w:val="0036013B"/>
    <w:rsid w:val="00362C91"/>
    <w:rsid w:val="003875F0"/>
    <w:rsid w:val="003A650E"/>
    <w:rsid w:val="003D4C3A"/>
    <w:rsid w:val="003D7203"/>
    <w:rsid w:val="003F1FBF"/>
    <w:rsid w:val="003F4D5A"/>
    <w:rsid w:val="00410A01"/>
    <w:rsid w:val="00414D72"/>
    <w:rsid w:val="00420D98"/>
    <w:rsid w:val="00425F66"/>
    <w:rsid w:val="0043127A"/>
    <w:rsid w:val="0045719A"/>
    <w:rsid w:val="0046723A"/>
    <w:rsid w:val="0047083E"/>
    <w:rsid w:val="00482A25"/>
    <w:rsid w:val="00482D6A"/>
    <w:rsid w:val="00497507"/>
    <w:rsid w:val="004C3342"/>
    <w:rsid w:val="004E33FF"/>
    <w:rsid w:val="004F42CE"/>
    <w:rsid w:val="004F6BB4"/>
    <w:rsid w:val="00504C8C"/>
    <w:rsid w:val="005066A7"/>
    <w:rsid w:val="00524ABB"/>
    <w:rsid w:val="00545308"/>
    <w:rsid w:val="0054715F"/>
    <w:rsid w:val="00582C17"/>
    <w:rsid w:val="005840C7"/>
    <w:rsid w:val="005955BE"/>
    <w:rsid w:val="005C6CDD"/>
    <w:rsid w:val="005D172B"/>
    <w:rsid w:val="005E2334"/>
    <w:rsid w:val="005F1DC2"/>
    <w:rsid w:val="005F4F5A"/>
    <w:rsid w:val="0061272D"/>
    <w:rsid w:val="0061561E"/>
    <w:rsid w:val="00651C84"/>
    <w:rsid w:val="0068741C"/>
    <w:rsid w:val="00691FCD"/>
    <w:rsid w:val="00696C7D"/>
    <w:rsid w:val="00697F4B"/>
    <w:rsid w:val="006A6F88"/>
    <w:rsid w:val="006B2E06"/>
    <w:rsid w:val="006B4882"/>
    <w:rsid w:val="006D00FA"/>
    <w:rsid w:val="006D55E9"/>
    <w:rsid w:val="006E1E2E"/>
    <w:rsid w:val="006F2B94"/>
    <w:rsid w:val="00715A69"/>
    <w:rsid w:val="007225BA"/>
    <w:rsid w:val="00777ED1"/>
    <w:rsid w:val="00780472"/>
    <w:rsid w:val="007B5AF3"/>
    <w:rsid w:val="00822CC8"/>
    <w:rsid w:val="00860596"/>
    <w:rsid w:val="008741B6"/>
    <w:rsid w:val="00892F14"/>
    <w:rsid w:val="008936EC"/>
    <w:rsid w:val="00895733"/>
    <w:rsid w:val="008A49FF"/>
    <w:rsid w:val="008B6C8B"/>
    <w:rsid w:val="008C4379"/>
    <w:rsid w:val="008F6838"/>
    <w:rsid w:val="009251A7"/>
    <w:rsid w:val="00931997"/>
    <w:rsid w:val="00976BB7"/>
    <w:rsid w:val="009A2429"/>
    <w:rsid w:val="009A5A5B"/>
    <w:rsid w:val="009C011A"/>
    <w:rsid w:val="009D17D0"/>
    <w:rsid w:val="009E06AE"/>
    <w:rsid w:val="00A16F73"/>
    <w:rsid w:val="00A442D4"/>
    <w:rsid w:val="00A67091"/>
    <w:rsid w:val="00A701BA"/>
    <w:rsid w:val="00AA449B"/>
    <w:rsid w:val="00AB31A1"/>
    <w:rsid w:val="00AE0B25"/>
    <w:rsid w:val="00AE6A64"/>
    <w:rsid w:val="00B01DB0"/>
    <w:rsid w:val="00B33677"/>
    <w:rsid w:val="00B54B55"/>
    <w:rsid w:val="00B61FE4"/>
    <w:rsid w:val="00B712FA"/>
    <w:rsid w:val="00B7579C"/>
    <w:rsid w:val="00B84F39"/>
    <w:rsid w:val="00B921B5"/>
    <w:rsid w:val="00BD25A2"/>
    <w:rsid w:val="00C147DC"/>
    <w:rsid w:val="00C17F88"/>
    <w:rsid w:val="00C255BF"/>
    <w:rsid w:val="00C3539B"/>
    <w:rsid w:val="00C53FDE"/>
    <w:rsid w:val="00C5717D"/>
    <w:rsid w:val="00C75B0F"/>
    <w:rsid w:val="00C77CC4"/>
    <w:rsid w:val="00CB2CF9"/>
    <w:rsid w:val="00CE1864"/>
    <w:rsid w:val="00D00386"/>
    <w:rsid w:val="00D27682"/>
    <w:rsid w:val="00D6436A"/>
    <w:rsid w:val="00D753B5"/>
    <w:rsid w:val="00D91639"/>
    <w:rsid w:val="00D96DFF"/>
    <w:rsid w:val="00DA7942"/>
    <w:rsid w:val="00DC1AD3"/>
    <w:rsid w:val="00DC5005"/>
    <w:rsid w:val="00DC590E"/>
    <w:rsid w:val="00DF3619"/>
    <w:rsid w:val="00E05333"/>
    <w:rsid w:val="00E34385"/>
    <w:rsid w:val="00E42E2D"/>
    <w:rsid w:val="00E77D3B"/>
    <w:rsid w:val="00F068C4"/>
    <w:rsid w:val="00F22F1F"/>
    <w:rsid w:val="00F31ED4"/>
    <w:rsid w:val="00F52198"/>
    <w:rsid w:val="00F6686C"/>
    <w:rsid w:val="00F9080C"/>
    <w:rsid w:val="00F93295"/>
    <w:rsid w:val="00FA6AC0"/>
    <w:rsid w:val="00FC6734"/>
    <w:rsid w:val="00FE635B"/>
    <w:rsid w:val="00FF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2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AE0B25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AE0B2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AE0B25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AE0B25"/>
    <w:pPr>
      <w:suppressAutoHyphens/>
      <w:spacing w:after="480" w:line="240" w:lineRule="exact"/>
    </w:pPr>
    <w:rPr>
      <w:b/>
    </w:rPr>
  </w:style>
  <w:style w:type="paragraph" w:customStyle="1" w:styleId="a7">
    <w:name w:val="регистрационные поля"/>
    <w:basedOn w:val="a"/>
    <w:rsid w:val="00AE0B25"/>
    <w:pPr>
      <w:spacing w:line="240" w:lineRule="exact"/>
      <w:jc w:val="center"/>
    </w:pPr>
    <w:rPr>
      <w:lang w:val="en-US"/>
    </w:rPr>
  </w:style>
  <w:style w:type="paragraph" w:customStyle="1" w:styleId="a8">
    <w:name w:val="Исполнитель"/>
    <w:basedOn w:val="a5"/>
    <w:rsid w:val="00AE0B25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header"/>
    <w:basedOn w:val="a"/>
    <w:rsid w:val="00AE0B2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E0B25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741B6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295142"/>
    <w:rPr>
      <w:rFonts w:eastAsiaTheme="minorHAnsi"/>
      <w:sz w:val="28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295142"/>
    <w:rPr>
      <w:rFonts w:eastAsiaTheme="minorHAnsi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C255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7E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semiHidden/>
    <w:unhideWhenUsed/>
    <w:rsid w:val="00777ED1"/>
    <w:rPr>
      <w:color w:val="0000FF"/>
      <w:u w:val="single"/>
    </w:rPr>
  </w:style>
  <w:style w:type="character" w:customStyle="1" w:styleId="14pt-1pt">
    <w:name w:val="Основной текст + 14 pt;Полужирный;Интервал -1 pt"/>
    <w:rsid w:val="00777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8"/>
      <w:szCs w:val="28"/>
    </w:rPr>
  </w:style>
  <w:style w:type="character" w:customStyle="1" w:styleId="12pt">
    <w:name w:val="Основной текст + 12 pt"/>
    <w:rsid w:val="0077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table" w:styleId="af">
    <w:name w:val="Table Grid"/>
    <w:basedOn w:val="a1"/>
    <w:rsid w:val="006E1E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Гриф согласования"/>
    <w:basedOn w:val="a"/>
    <w:rsid w:val="005066A7"/>
    <w:pPr>
      <w:tabs>
        <w:tab w:val="left" w:pos="2835"/>
      </w:tabs>
      <w:suppressAutoHyphens/>
      <w:spacing w:before="480" w:line="240" w:lineRule="exac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2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AE0B25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AE0B2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AE0B25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AE0B25"/>
    <w:pPr>
      <w:suppressAutoHyphens/>
      <w:spacing w:after="480" w:line="240" w:lineRule="exact"/>
    </w:pPr>
    <w:rPr>
      <w:b/>
    </w:rPr>
  </w:style>
  <w:style w:type="paragraph" w:customStyle="1" w:styleId="a7">
    <w:name w:val="регистрационные поля"/>
    <w:basedOn w:val="a"/>
    <w:rsid w:val="00AE0B25"/>
    <w:pPr>
      <w:spacing w:line="240" w:lineRule="exact"/>
      <w:jc w:val="center"/>
    </w:pPr>
    <w:rPr>
      <w:lang w:val="en-US"/>
    </w:rPr>
  </w:style>
  <w:style w:type="paragraph" w:customStyle="1" w:styleId="a8">
    <w:name w:val="Исполнитель"/>
    <w:basedOn w:val="a5"/>
    <w:rsid w:val="00AE0B25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9">
    <w:name w:val="header"/>
    <w:basedOn w:val="a"/>
    <w:rsid w:val="00AE0B25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AE0B25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8741B6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295142"/>
    <w:rPr>
      <w:rFonts w:eastAsiaTheme="minorHAnsi"/>
      <w:sz w:val="28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295142"/>
    <w:rPr>
      <w:rFonts w:eastAsiaTheme="minorHAnsi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C255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7ED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semiHidden/>
    <w:unhideWhenUsed/>
    <w:rsid w:val="00777ED1"/>
    <w:rPr>
      <w:color w:val="0000FF"/>
      <w:u w:val="single"/>
    </w:rPr>
  </w:style>
  <w:style w:type="character" w:customStyle="1" w:styleId="14pt-1pt">
    <w:name w:val="Основной текст + 14 pt;Полужирный;Интервал -1 pt"/>
    <w:rsid w:val="00777E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28"/>
      <w:szCs w:val="28"/>
    </w:rPr>
  </w:style>
  <w:style w:type="character" w:customStyle="1" w:styleId="12pt">
    <w:name w:val="Основной текст + 12 pt"/>
    <w:rsid w:val="00777E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table" w:styleId="af">
    <w:name w:val="Table Grid"/>
    <w:basedOn w:val="a1"/>
    <w:rsid w:val="006E1E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Гриф согласования"/>
    <w:basedOn w:val="a"/>
    <w:rsid w:val="005066A7"/>
    <w:pPr>
      <w:tabs>
        <w:tab w:val="left" w:pos="2835"/>
      </w:tabs>
      <w:suppressAutoHyphens/>
      <w:spacing w:before="480" w:line="240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emelnyi\Desktop\&#1055;&#1054;&#1057;&#1058;&#1040;&#1053;&#1054;&#1042;&#1051;&#1045;&#1053;&#1048;&#1045;%20&#1040;&#1044;&#105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</Template>
  <TotalTime>228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Zemelnyi</dc:creator>
  <cp:lastModifiedBy>Yurist</cp:lastModifiedBy>
  <cp:revision>72</cp:revision>
  <cp:lastPrinted>2021-08-12T09:59:00Z</cp:lastPrinted>
  <dcterms:created xsi:type="dcterms:W3CDTF">2021-05-05T12:54:00Z</dcterms:created>
  <dcterms:modified xsi:type="dcterms:W3CDTF">2021-08-12T11:11:00Z</dcterms:modified>
</cp:coreProperties>
</file>